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DA7" w14:textId="74670984"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1D571EAE"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3240B8FA" w14:textId="7A2AB9A8"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w:t>
      </w:r>
      <w:r w:rsidR="00840D72">
        <w:rPr>
          <w:rFonts w:ascii="ＭＳ ゴシック" w:hint="eastAsia"/>
          <w:b/>
          <w:sz w:val="24"/>
          <w:szCs w:val="24"/>
        </w:rPr>
        <w:t>農産物、有機加工食品、有機飼料及び有機畜産物</w:t>
      </w:r>
      <w:r w:rsidRPr="004C74C6">
        <w:rPr>
          <w:rFonts w:ascii="ＭＳ ゴシック" w:hint="eastAsia"/>
          <w:b/>
          <w:sz w:val="24"/>
          <w:szCs w:val="24"/>
        </w:rPr>
        <w:t>の</w:t>
      </w:r>
      <w:r w:rsidR="00FF5D47">
        <w:rPr>
          <w:rFonts w:ascii="ＭＳ ゴシック" w:hint="eastAsia"/>
          <w:b/>
          <w:sz w:val="24"/>
          <w:szCs w:val="24"/>
        </w:rPr>
        <w:t>小分け業者</w:t>
      </w:r>
      <w:r>
        <w:rPr>
          <w:rFonts w:ascii="ＭＳ ゴシック" w:hint="eastAsia"/>
          <w:b/>
          <w:sz w:val="24"/>
          <w:szCs w:val="24"/>
        </w:rPr>
        <w:t xml:space="preserve">　</w:t>
      </w:r>
      <w:r w:rsidRPr="004C74C6">
        <w:rPr>
          <w:rFonts w:ascii="ＭＳ ゴシック" w:hint="eastAsia"/>
          <w:b/>
          <w:sz w:val="24"/>
          <w:szCs w:val="24"/>
        </w:rPr>
        <w:t>宣誓事項</w:t>
      </w:r>
    </w:p>
    <w:p w14:paraId="78051866"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59A8F2D8" w14:textId="77777777" w:rsidTr="004C74C6">
        <w:trPr>
          <w:trHeight w:hRule="exact" w:val="454"/>
        </w:trPr>
        <w:tc>
          <w:tcPr>
            <w:tcW w:w="1559" w:type="dxa"/>
          </w:tcPr>
          <w:p w14:paraId="7685E921"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0A4D7C5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68096CF" w14:textId="77777777" w:rsidTr="004C74C6">
        <w:trPr>
          <w:trHeight w:hRule="exact" w:val="454"/>
        </w:trPr>
        <w:tc>
          <w:tcPr>
            <w:tcW w:w="1559" w:type="dxa"/>
          </w:tcPr>
          <w:p w14:paraId="41793A5C"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62C0B8D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89EA11D" w14:textId="77777777" w:rsidTr="004C74C6">
        <w:trPr>
          <w:trHeight w:hRule="exact" w:val="454"/>
        </w:trPr>
        <w:tc>
          <w:tcPr>
            <w:tcW w:w="1559" w:type="dxa"/>
          </w:tcPr>
          <w:p w14:paraId="5E26303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7A1527A3"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1897839E" w14:textId="77777777" w:rsidR="004C74C6" w:rsidRDefault="004C74C6" w:rsidP="004C74C6">
      <w:pPr>
        <w:pStyle w:val="a3"/>
        <w:tabs>
          <w:tab w:val="clear" w:pos="4252"/>
          <w:tab w:val="clear" w:pos="8504"/>
        </w:tabs>
        <w:snapToGrid/>
        <w:jc w:val="center"/>
        <w:rPr>
          <w:rFonts w:ascii="ＭＳ ゴシック"/>
          <w:b/>
          <w:sz w:val="24"/>
          <w:szCs w:val="24"/>
        </w:rPr>
      </w:pPr>
    </w:p>
    <w:p w14:paraId="07A11314"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49658F1A" w14:textId="584A148D"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w:t>
      </w:r>
      <w:r w:rsidR="00840D72">
        <w:rPr>
          <w:rFonts w:ascii="ＭＳ Ｐゴシック" w:eastAsia="ＭＳ Ｐゴシック" w:hint="eastAsia"/>
          <w:b/>
        </w:rPr>
        <w:t>有機農産物(飼料)</w:t>
      </w:r>
      <w:r w:rsidR="00840D72">
        <w:rPr>
          <w:rFonts w:ascii="ＭＳ Ｐゴシック" w:eastAsia="ＭＳ Ｐゴシック"/>
          <w:b/>
        </w:rPr>
        <w:t>/</w:t>
      </w:r>
      <w:r w:rsidRPr="009D2527">
        <w:rPr>
          <w:rFonts w:ascii="ＭＳ Ｐゴシック" w:eastAsia="ＭＳ Ｐゴシック" w:hint="eastAsia"/>
          <w:b/>
        </w:rPr>
        <w:t>有機</w:t>
      </w:r>
      <w:r w:rsidR="009C3C7A">
        <w:rPr>
          <w:rFonts w:ascii="ＭＳ Ｐゴシック" w:eastAsia="ＭＳ Ｐゴシック" w:hint="eastAsia"/>
          <w:b/>
        </w:rPr>
        <w:t>加工食品</w:t>
      </w:r>
      <w:r>
        <w:rPr>
          <w:rFonts w:ascii="ＭＳ Ｐゴシック" w:eastAsia="ＭＳ Ｐゴシック" w:hint="eastAsia"/>
          <w:b/>
        </w:rPr>
        <w:t>（飼料）</w:t>
      </w:r>
      <w:r w:rsidR="00840D72">
        <w:rPr>
          <w:rFonts w:ascii="ＭＳ Ｐゴシック" w:eastAsia="ＭＳ Ｐゴシック" w:hint="eastAsia"/>
          <w:b/>
        </w:rPr>
        <w:t>/有機畜産物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582FB20F"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38CECC95"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708B2F8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26AACE6B"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1BDB544"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65DFB5BC"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524BEACE"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457BB4D5"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35D51A9C" w14:textId="77777777" w:rsidR="004C74C6" w:rsidRPr="009D2527" w:rsidRDefault="004C74C6" w:rsidP="004C74C6">
      <w:pPr>
        <w:rPr>
          <w:rFonts w:ascii="ＭＳ ゴシック"/>
          <w:bCs/>
        </w:rPr>
      </w:pPr>
    </w:p>
    <w:p w14:paraId="667688DC" w14:textId="77777777" w:rsidR="004C74C6" w:rsidRDefault="004C74C6" w:rsidP="004C74C6">
      <w:pPr>
        <w:rPr>
          <w:rFonts w:ascii="ＭＳ ゴシック"/>
          <w:b/>
        </w:rPr>
      </w:pPr>
    </w:p>
    <w:p w14:paraId="05EB14A7" w14:textId="77777777" w:rsidR="00FF5D47" w:rsidRPr="009D2527" w:rsidRDefault="00FF5D47" w:rsidP="00FF5D47">
      <w:pPr>
        <w:rPr>
          <w:rFonts w:ascii="ＭＳ ゴシック"/>
          <w:bCs/>
        </w:rPr>
      </w:pPr>
    </w:p>
    <w:p w14:paraId="2683F4C8" w14:textId="77777777" w:rsidR="00FF5D47" w:rsidRPr="009D2527" w:rsidRDefault="00FF5D47" w:rsidP="00FF5D47">
      <w:pPr>
        <w:rPr>
          <w:rFonts w:ascii="ＭＳ Ｐゴシック" w:eastAsia="ＭＳ Ｐゴシック"/>
          <w:b/>
          <w:sz w:val="24"/>
          <w:shd w:val="pct15" w:color="auto" w:fill="FFFFFF"/>
        </w:rPr>
      </w:pPr>
      <w:bookmarkStart w:id="0" w:name="_Hlk115186945"/>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2F525348" w14:textId="77777777" w:rsidR="00FF5D47" w:rsidRPr="001C122C" w:rsidRDefault="00FF5D47" w:rsidP="00FF5D47">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0451B498" w14:textId="77777777" w:rsidR="00FF5D47" w:rsidRPr="009D2527" w:rsidRDefault="00000000" w:rsidP="00FF5D47">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FF5D47">
            <w:rPr>
              <w:rFonts w:ascii="ＭＳ ゴシック" w:hAnsi="ＭＳ ゴシック" w:hint="eastAsia"/>
              <w:lang w:eastAsia="zh-TW"/>
            </w:rPr>
            <w:t>☐</w:t>
          </w:r>
        </w:sdtContent>
      </w:sdt>
      <w:r w:rsidR="00FF5D47" w:rsidRPr="009D2527">
        <w:rPr>
          <w:rFonts w:ascii="ＭＳ 明朝" w:eastAsia="ＭＳ 明朝" w:hAnsi="ＭＳ 明朝" w:hint="eastAsia"/>
        </w:rPr>
        <w:t>イ．（１）（２）（３）に該当しない。</w:t>
      </w:r>
    </w:p>
    <w:p w14:paraId="4D89F0FA" w14:textId="77777777" w:rsidR="00FF5D47" w:rsidRDefault="00000000" w:rsidP="00FF5D47">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FF5D47">
            <w:rPr>
              <w:rFonts w:ascii="ＭＳ ゴシック" w:hAnsi="ＭＳ ゴシック" w:hint="eastAsia"/>
              <w:lang w:eastAsia="zh-TW"/>
            </w:rPr>
            <w:t>☐</w:t>
          </w:r>
        </w:sdtContent>
      </w:sdt>
      <w:r w:rsidR="00FF5D47" w:rsidRPr="009D2527">
        <w:rPr>
          <w:rFonts w:ascii="ＭＳ 明朝" w:eastAsia="ＭＳ 明朝" w:hAnsi="ＭＳ 明朝" w:hint="eastAsia"/>
        </w:rPr>
        <w:t>ロ．（１）（２）（３）のいず</w:t>
      </w:r>
      <w:r w:rsidR="00FF5D47">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FF5D47" w14:paraId="170A020E" w14:textId="77777777" w:rsidTr="00103E89">
        <w:trPr>
          <w:trHeight w:val="1483"/>
        </w:trPr>
        <w:tc>
          <w:tcPr>
            <w:tcW w:w="9731" w:type="dxa"/>
            <w:vAlign w:val="center"/>
          </w:tcPr>
          <w:p w14:paraId="3FEE84C8" w14:textId="77777777" w:rsidR="00FF5D47" w:rsidRPr="0074676B" w:rsidRDefault="00FF5D47" w:rsidP="00103E89">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Pr>
                <w:rFonts w:ascii="ＭＳ Ｐ明朝" w:eastAsia="ＭＳ Ｐ明朝" w:hAnsi="ＭＳ Ｐ明朝" w:hint="eastAsia"/>
                <w:sz w:val="18"/>
              </w:rPr>
              <w:t>六項もしくは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七項</w:t>
            </w:r>
            <w:r w:rsidRPr="0074676B">
              <w:rPr>
                <w:rFonts w:ascii="ＭＳ Ｐ明朝" w:eastAsia="ＭＳ Ｐ明朝" w:hAnsi="ＭＳ Ｐ明朝" w:hint="eastAsia"/>
                <w:sz w:val="18"/>
              </w:rPr>
              <w:t>、</w:t>
            </w:r>
            <w:r>
              <w:rPr>
                <w:rFonts w:ascii="ＭＳ Ｐ明朝" w:eastAsia="ＭＳ Ｐ明朝" w:hAnsi="ＭＳ Ｐ明朝" w:hint="eastAsia"/>
                <w:sz w:val="18"/>
              </w:rPr>
              <w:t>第十二条の二第三項もしくは第四項、</w:t>
            </w:r>
            <w:r w:rsidRPr="0074676B">
              <w:rPr>
                <w:rFonts w:ascii="ＭＳ Ｐ明朝" w:eastAsia="ＭＳ Ｐ明朝" w:hAnsi="ＭＳ Ｐ明朝" w:hint="eastAsia"/>
                <w:sz w:val="18"/>
              </w:rPr>
              <w:t>第</w:t>
            </w:r>
            <w:r>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Pr>
                <w:rFonts w:ascii="ＭＳ Ｐ明朝" w:eastAsia="ＭＳ Ｐ明朝" w:hAnsi="ＭＳ Ｐ明朝" w:hint="eastAsia"/>
                <w:sz w:val="18"/>
              </w:rPr>
              <w:t>主務大臣が必要と認めるときは独立行政法人農林水産消費安全技術センター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3C68BDF4" w14:textId="77777777" w:rsidR="00FF5D47" w:rsidRPr="002A2AF7" w:rsidRDefault="00FF5D47" w:rsidP="00103E89">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194C168E" w14:textId="77777777" w:rsidR="00FF5D47" w:rsidRDefault="00FF5D47" w:rsidP="00103E89">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75FD9CF6" w14:textId="77777777" w:rsidR="00FF5D47" w:rsidRDefault="00FF5D47" w:rsidP="00FF5D47">
      <w:pPr>
        <w:rPr>
          <w:rFonts w:ascii="ＭＳ ゴシック"/>
          <w:b/>
        </w:rPr>
      </w:pPr>
    </w:p>
    <w:p w14:paraId="1D7B8D51" w14:textId="77777777" w:rsidR="00FF5D47" w:rsidRDefault="00FF5D47" w:rsidP="00FF5D47">
      <w:pPr>
        <w:rPr>
          <w:rFonts w:ascii="ＭＳ ゴシック"/>
          <w:b/>
        </w:rPr>
      </w:pPr>
    </w:p>
    <w:bookmarkEnd w:id="0"/>
    <w:p w14:paraId="27E93152" w14:textId="77777777" w:rsidR="00FF5D47" w:rsidRDefault="00FF5D47" w:rsidP="00FF5D47">
      <w:pPr>
        <w:rPr>
          <w:rFonts w:ascii="ＭＳ ゴシック"/>
          <w:b/>
        </w:rPr>
      </w:pPr>
    </w:p>
    <w:p w14:paraId="3815E8E9" w14:textId="77777777" w:rsidR="00FF5D47" w:rsidRDefault="00FF5D47" w:rsidP="00FF5D47">
      <w:pPr>
        <w:rPr>
          <w:rFonts w:ascii="ＭＳ ゴシック"/>
          <w:b/>
        </w:rPr>
      </w:pPr>
    </w:p>
    <w:p w14:paraId="3B950F7B" w14:textId="77777777" w:rsidR="00FF5D47" w:rsidRDefault="00FF5D47" w:rsidP="00FF5D47">
      <w:pPr>
        <w:rPr>
          <w:rFonts w:ascii="ＭＳ ゴシック"/>
          <w:b/>
        </w:rPr>
      </w:pPr>
    </w:p>
    <w:p w14:paraId="607FBD8B" w14:textId="77777777" w:rsidR="00FF5D47" w:rsidRDefault="00FF5D47" w:rsidP="00FF5D47">
      <w:pPr>
        <w:rPr>
          <w:rFonts w:ascii="ＭＳ Ｐゴシック" w:eastAsia="ＭＳ Ｐゴシック"/>
          <w:b/>
          <w:sz w:val="24"/>
          <w:shd w:val="pct15" w:color="auto" w:fill="FFFFFF"/>
        </w:rPr>
      </w:pPr>
    </w:p>
    <w:p w14:paraId="1F9771DD" w14:textId="77777777" w:rsidR="00FF5D47" w:rsidRDefault="00FF5D47" w:rsidP="00FF5D47">
      <w:pPr>
        <w:rPr>
          <w:rFonts w:ascii="ＭＳ Ｐゴシック" w:eastAsia="ＭＳ Ｐゴシック"/>
          <w:b/>
          <w:sz w:val="24"/>
          <w:shd w:val="pct15" w:color="auto" w:fill="FFFFFF"/>
        </w:rPr>
      </w:pPr>
    </w:p>
    <w:p w14:paraId="0FF7E223" w14:textId="77777777" w:rsidR="00FF5D47" w:rsidRDefault="00FF5D47" w:rsidP="00FF5D47">
      <w:pPr>
        <w:rPr>
          <w:rFonts w:ascii="ＭＳ Ｐゴシック" w:eastAsia="ＭＳ Ｐゴシック"/>
          <w:b/>
          <w:sz w:val="24"/>
          <w:shd w:val="pct15" w:color="auto" w:fill="FFFFFF"/>
        </w:rPr>
      </w:pPr>
    </w:p>
    <w:p w14:paraId="33AB0AB1" w14:textId="77777777" w:rsidR="00FF5D47" w:rsidRDefault="00FF5D47" w:rsidP="00FF5D47">
      <w:pPr>
        <w:rPr>
          <w:rFonts w:ascii="ＭＳ Ｐゴシック" w:eastAsia="ＭＳ Ｐゴシック"/>
          <w:b/>
          <w:sz w:val="24"/>
          <w:shd w:val="pct15" w:color="auto" w:fill="FFFFFF"/>
        </w:rPr>
      </w:pPr>
    </w:p>
    <w:p w14:paraId="43C6080F" w14:textId="77777777" w:rsidR="00FF5D47" w:rsidRDefault="00FF5D47" w:rsidP="00FF5D47">
      <w:pPr>
        <w:rPr>
          <w:rFonts w:ascii="ＭＳ Ｐゴシック" w:eastAsia="ＭＳ Ｐゴシック"/>
          <w:b/>
          <w:sz w:val="24"/>
        </w:rPr>
      </w:pPr>
      <w:r>
        <w:rPr>
          <w:rFonts w:ascii="ＭＳ Ｐゴシック" w:eastAsia="ＭＳ Ｐゴシック" w:hint="eastAsia"/>
          <w:b/>
          <w:sz w:val="24"/>
          <w:shd w:val="pct15" w:color="auto" w:fill="FFFFFF"/>
        </w:rPr>
        <w:t>JAS法施行規則4</w:t>
      </w:r>
      <w:r>
        <w:rPr>
          <w:rFonts w:ascii="ＭＳ Ｐゴシック" w:eastAsia="ＭＳ Ｐゴシック"/>
          <w:b/>
          <w:sz w:val="24"/>
          <w:shd w:val="pct15" w:color="auto" w:fill="FFFFFF"/>
        </w:rPr>
        <w:t>8</w:t>
      </w:r>
      <w:r>
        <w:rPr>
          <w:rFonts w:ascii="ＭＳ Ｐゴシック" w:eastAsia="ＭＳ Ｐゴシック" w:hint="eastAsia"/>
          <w:b/>
          <w:sz w:val="24"/>
          <w:shd w:val="pct15" w:color="auto" w:fill="FFFFFF"/>
        </w:rPr>
        <w:t>条一.ニ、ISO17065に関する要求事項</w:t>
      </w:r>
      <w:r>
        <w:rPr>
          <w:rFonts w:ascii="ＭＳ Ｐゴシック" w:eastAsia="ＭＳ Ｐゴシック" w:hint="eastAsia"/>
          <w:sz w:val="24"/>
        </w:rPr>
        <w:t>（</w:t>
      </w:r>
      <w:bookmarkStart w:id="1" w:name="OLE_LINK36"/>
      <w:r>
        <w:rPr>
          <w:rFonts w:ascii="ＭＳ Ｐゴシック" w:eastAsia="ＭＳ Ｐゴシック" w:hint="eastAsia"/>
          <w:sz w:val="24"/>
        </w:rPr>
        <w:t>有機JAS認証申請者のみ記入ください</w:t>
      </w:r>
      <w:bookmarkEnd w:id="1"/>
      <w:r>
        <w:rPr>
          <w:rFonts w:ascii="ＭＳ Ｐゴシック" w:eastAsia="ＭＳ Ｐゴシック" w:hint="eastAsia"/>
          <w:sz w:val="24"/>
        </w:rPr>
        <w:t>。）</w:t>
      </w:r>
    </w:p>
    <w:p w14:paraId="1F300689" w14:textId="77777777" w:rsidR="00FF5D47" w:rsidRDefault="00FF5D47" w:rsidP="00FF5D47">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10777C81" w14:textId="77777777" w:rsidR="00FF5D47" w:rsidRDefault="00000000" w:rsidP="00FF5D47">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FF5D47">
            <w:rPr>
              <w:rFonts w:ascii="ＭＳ ゴシック" w:hAnsi="ＭＳ ゴシック" w:hint="eastAsia"/>
              <w:lang w:eastAsia="zh-TW"/>
            </w:rPr>
            <w:t>☐</w:t>
          </w:r>
        </w:sdtContent>
      </w:sdt>
      <w:r w:rsidR="00FF5D47">
        <w:rPr>
          <w:rFonts w:ascii="ＭＳ 明朝" w:eastAsia="ＭＳ 明朝" w:hAnsi="ＭＳ 明朝" w:hint="eastAsia"/>
        </w:rPr>
        <w:t>イ．はい</w:t>
      </w:r>
    </w:p>
    <w:p w14:paraId="52F02652" w14:textId="77777777" w:rsidR="00FF5D47" w:rsidRDefault="00000000" w:rsidP="00FF5D47">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FF5D47">
            <w:rPr>
              <w:rFonts w:ascii="ＭＳ ゴシック" w:hAnsi="ＭＳ ゴシック" w:hint="eastAsia"/>
              <w:lang w:eastAsia="zh-TW"/>
            </w:rPr>
            <w:t>☐</w:t>
          </w:r>
        </w:sdtContent>
      </w:sdt>
      <w:r w:rsidR="00FF5D47">
        <w:rPr>
          <w:rFonts w:ascii="ＭＳ 明朝" w:eastAsia="ＭＳ 明朝" w:hAnsi="ＭＳ 明朝" w:hint="eastAsia"/>
        </w:rPr>
        <w:t>ロ．いいえ（理由：</w:t>
      </w:r>
      <w:r w:rsidR="00FF5D47"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F5D47" w:rsidRPr="007C4014">
        <w:rPr>
          <w:rFonts w:ascii="ＭＳ Ｐゴシック" w:eastAsia="ＭＳ Ｐゴシック" w:hAnsi="ＭＳ Ｐ明朝" w:hint="eastAsia"/>
          <w:kern w:val="0"/>
          <w:szCs w:val="21"/>
          <w:u w:val="single"/>
        </w:rPr>
        <w:instrText xml:space="preserve"> FORMTEXT </w:instrText>
      </w:r>
      <w:r w:rsidR="00FF5D47" w:rsidRPr="007C4014">
        <w:rPr>
          <w:rFonts w:ascii="ＭＳ Ｐゴシック" w:eastAsia="ＭＳ Ｐゴシック" w:hAnsi="ＭＳ Ｐ明朝" w:hint="eastAsia"/>
          <w:kern w:val="0"/>
          <w:szCs w:val="21"/>
          <w:u w:val="single"/>
        </w:rPr>
      </w:r>
      <w:r w:rsidR="00FF5D47" w:rsidRPr="007C4014">
        <w:rPr>
          <w:rFonts w:ascii="ＭＳ Ｐゴシック" w:eastAsia="ＭＳ Ｐゴシック" w:hAnsi="ＭＳ Ｐ明朝" w:hint="eastAsia"/>
          <w:kern w:val="0"/>
          <w:szCs w:val="21"/>
          <w:u w:val="single"/>
        </w:rPr>
        <w:fldChar w:fldCharType="separate"/>
      </w:r>
      <w:r w:rsidR="00FF5D47" w:rsidRPr="007C4014">
        <w:rPr>
          <w:rFonts w:ascii="ＭＳ Ｐゴシック" w:eastAsia="ＭＳ Ｐゴシック" w:hAnsi="ＭＳ Ｐ明朝" w:hint="eastAsia"/>
          <w:noProof/>
          <w:kern w:val="0"/>
          <w:szCs w:val="21"/>
          <w:u w:val="single"/>
        </w:rPr>
        <w:t> </w:t>
      </w:r>
      <w:r w:rsidR="00FF5D47" w:rsidRPr="007C4014">
        <w:rPr>
          <w:rFonts w:ascii="ＭＳ Ｐゴシック" w:eastAsia="ＭＳ Ｐゴシック" w:hAnsi="ＭＳ Ｐ明朝" w:hint="eastAsia"/>
          <w:noProof/>
          <w:kern w:val="0"/>
          <w:szCs w:val="21"/>
          <w:u w:val="single"/>
        </w:rPr>
        <w:t> </w:t>
      </w:r>
      <w:r w:rsidR="00FF5D47" w:rsidRPr="007C4014">
        <w:rPr>
          <w:rFonts w:ascii="ＭＳ Ｐゴシック" w:eastAsia="ＭＳ Ｐゴシック" w:hAnsi="ＭＳ Ｐ明朝" w:hint="eastAsia"/>
          <w:noProof/>
          <w:kern w:val="0"/>
          <w:szCs w:val="21"/>
          <w:u w:val="single"/>
        </w:rPr>
        <w:t> </w:t>
      </w:r>
      <w:r w:rsidR="00FF5D47" w:rsidRPr="007C4014">
        <w:rPr>
          <w:rFonts w:ascii="ＭＳ Ｐゴシック" w:eastAsia="ＭＳ Ｐゴシック" w:hAnsi="ＭＳ Ｐ明朝" w:hint="eastAsia"/>
          <w:noProof/>
          <w:kern w:val="0"/>
          <w:szCs w:val="21"/>
          <w:u w:val="single"/>
        </w:rPr>
        <w:t xml:space="preserve">　　　　</w:t>
      </w:r>
      <w:r w:rsidR="00FF5D47" w:rsidRPr="007C4014">
        <w:rPr>
          <w:rFonts w:ascii="ＭＳ Ｐゴシック" w:eastAsia="ＭＳ Ｐゴシック" w:hAnsi="ＭＳ Ｐ明朝" w:hint="eastAsia"/>
          <w:kern w:val="0"/>
          <w:szCs w:val="21"/>
          <w:u w:val="single"/>
        </w:rPr>
        <w:fldChar w:fldCharType="end"/>
      </w:r>
    </w:p>
    <w:p w14:paraId="61FB003D" w14:textId="77777777" w:rsidR="00FF5D47" w:rsidRDefault="00FF5D47" w:rsidP="00FF5D47">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FF5D47" w14:paraId="4B532AF8" w14:textId="77777777" w:rsidTr="00103E89">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754505F0"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7401C9F6"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格付、格付の表示及び外国格付の表示に係る法の規定を遵守すること。</w:t>
            </w:r>
          </w:p>
          <w:p w14:paraId="03ADD34A"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主務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3E8F672B"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1E75B9AF"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256138FB"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1DD3B6D3"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5E19749F"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(5)又は(6)のほか、認証又は格付の表示、外国格付の表示に関する情報の提供を行うに当たっては、認証事業者が受けている認証の範囲、内容等について誤認を生じないよう努めること。</w:t>
            </w:r>
          </w:p>
          <w:p w14:paraId="119BEBE7"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25B5C53A"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毎年度の格付（有機農産物の生産行程管理者は認証圃場の面積を含む）又は外国格付の表示の実績をJONAに報告すること（6月末まで）。</w:t>
            </w:r>
          </w:p>
          <w:p w14:paraId="495C0069" w14:textId="77777777" w:rsidR="00FF5D47" w:rsidRPr="00E16FF9"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格付又は外国格付の表示</w:t>
            </w:r>
            <w:r w:rsidRPr="00E16FF9">
              <w:rPr>
                <w:rFonts w:ascii="ＭＳ Ｐ明朝" w:eastAsia="ＭＳ Ｐ明朝" w:hAnsi="ＭＳ Ｐ明朝" w:hint="eastAsia"/>
                <w:szCs w:val="21"/>
              </w:rPr>
              <w:t>に関する記録をJAS法施行規則　第4</w:t>
            </w:r>
            <w:r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69889AC7"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38A6ADF1"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格付の表示品又は外国格付の表示品の出荷の停止（以下「業務停止」という。）</w:t>
            </w:r>
            <w:r>
              <w:rPr>
                <w:rFonts w:ascii="ＭＳ Ｐ明朝" w:eastAsia="ＭＳ Ｐ明朝" w:hAnsi="ＭＳ Ｐ明朝" w:hint="eastAsia"/>
                <w:szCs w:val="21"/>
                <w:u w:val="single"/>
              </w:rPr>
              <w:t>、広告等の使用の停止、又はJONAが適当でないと認めるJASマーク又は外国格付の表示の除去・抹消</w:t>
            </w:r>
            <w:r>
              <w:rPr>
                <w:rFonts w:ascii="ＭＳ Ｐ明朝" w:eastAsia="ＭＳ Ｐ明朝" w:hAnsi="ＭＳ Ｐ明朝" w:hint="eastAsia"/>
                <w:szCs w:val="21"/>
              </w:rPr>
              <w:t>の請求をすること。</w:t>
            </w:r>
          </w:p>
          <w:p w14:paraId="6D6BD4BC"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5CCD167F" w14:textId="1CA65359"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w:t>
            </w:r>
            <w:r>
              <w:rPr>
                <w:rFonts w:ascii="ＭＳ Ｐ明朝" w:eastAsia="ＭＳ Ｐ明朝" w:hAnsi="ＭＳ Ｐ明朝"/>
                <w:szCs w:val="21"/>
              </w:rPr>
              <w:t>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42E4FD0C" w14:textId="77777777" w:rsidR="00FF5D47" w:rsidRDefault="00FF5D47"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JASマーク貼付品又は外国格付の表示品の出荷の停止・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また、JONAが適当でないと認めるJASマーク又は外国格付の表示の除去・抹消をすること。</w:t>
            </w:r>
          </w:p>
          <w:p w14:paraId="65CC9950" w14:textId="77777777" w:rsidR="00FF5D47" w:rsidRDefault="00FF5D47"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又は外国格付の表示貼付品の出荷又は表示の付してある広告等の使用の停止及びJONAが適当でないと認めるJASマーク又は外国格付の表示の除去・抹消を行わない場合は、その旨を公表する。</w:t>
            </w:r>
          </w:p>
          <w:p w14:paraId="752277BD" w14:textId="77777777" w:rsidR="00FF5D47" w:rsidRDefault="00FF5D47"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46587A28" w14:textId="5A551237" w:rsidR="00FF5D47" w:rsidRPr="008F5374" w:rsidRDefault="00FF5D47" w:rsidP="00103E89">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sidR="00B36329">
              <w:rPr>
                <w:rFonts w:ascii="ＭＳ Ｐ明朝" w:eastAsia="ＭＳ Ｐ明朝" w:hAnsi="ＭＳ Ｐ明朝" w:hint="eastAsia"/>
                <w:kern w:val="0"/>
                <w:szCs w:val="21"/>
              </w:rPr>
              <w:t>(外国格付の表示製品含む)</w:t>
            </w:r>
            <w:r w:rsidRPr="008F5374">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50A44F26" w14:textId="77777777" w:rsidR="00FF5D47" w:rsidRPr="00B939CB" w:rsidRDefault="00FF5D47" w:rsidP="00FF5D47">
      <w:pPr>
        <w:rPr>
          <w:rFonts w:ascii="ＭＳ ゴシック"/>
          <w:b/>
        </w:rPr>
      </w:pPr>
    </w:p>
    <w:p w14:paraId="54B341BF" w14:textId="4A7D4397" w:rsidR="00FF5D47" w:rsidRDefault="00FF5D47" w:rsidP="00FF5D47">
      <w:pPr>
        <w:rPr>
          <w:rFonts w:ascii="ＭＳ ゴシック"/>
          <w:b/>
        </w:rPr>
        <w:sectPr w:rsidR="00FF5D47" w:rsidSect="004C74C6">
          <w:headerReference w:type="default" r:id="rId7"/>
          <w:footerReference w:type="default" r:id="rId8"/>
          <w:headerReference w:type="first" r:id="rId9"/>
          <w:pgSz w:w="11906" w:h="16838" w:code="9"/>
          <w:pgMar w:top="960" w:right="1134" w:bottom="567" w:left="1134" w:header="284" w:footer="284" w:gutter="0"/>
          <w:cols w:space="425"/>
          <w:docGrid w:type="linesAndChars" w:linePitch="285" w:charSpace="-3531"/>
        </w:sectPr>
      </w:pPr>
      <w:r>
        <w:rPr>
          <w:rFonts w:ascii="ＭＳ ゴシック"/>
          <w:b/>
        </w:rPr>
        <w:br w:type="page"/>
      </w:r>
    </w:p>
    <w:p w14:paraId="7BEE225C" w14:textId="77777777" w:rsidR="004C74C6" w:rsidRDefault="004C74C6" w:rsidP="004C74C6">
      <w:pPr>
        <w:rPr>
          <w:rFonts w:ascii="ＭＳ Ｐゴシック" w:eastAsia="ＭＳ Ｐゴシック" w:hAnsi="ＭＳ Ｐゴシック"/>
          <w:b/>
          <w:sz w:val="28"/>
          <w:szCs w:val="28"/>
        </w:rPr>
      </w:pPr>
    </w:p>
    <w:p w14:paraId="79A92BCA"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6A01D4B3" w14:textId="77777777" w:rsidR="004C74C6" w:rsidRDefault="004C74C6" w:rsidP="004C74C6">
      <w:pPr>
        <w:wordWrap w:val="0"/>
        <w:rPr>
          <w:b/>
        </w:rPr>
      </w:pPr>
    </w:p>
    <w:p w14:paraId="13217D66" w14:textId="77777777" w:rsidR="004C74C6" w:rsidRDefault="004C74C6" w:rsidP="004C74C6">
      <w:pPr>
        <w:jc w:val="right"/>
        <w:rPr>
          <w:u w:val="single"/>
          <w:lang w:eastAsia="zh-TW"/>
        </w:rPr>
      </w:pPr>
    </w:p>
    <w:p w14:paraId="2773DFA6"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hint="eastAsia"/>
          <w:b/>
          <w:u w:val="single"/>
        </w:rPr>
        <w:t>小分け業者①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1AFF90E2" w14:textId="77777777" w:rsidTr="000374C6">
        <w:tc>
          <w:tcPr>
            <w:tcW w:w="6714" w:type="dxa"/>
            <w:gridSpan w:val="2"/>
          </w:tcPr>
          <w:p w14:paraId="2357A3D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743471D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3EEFA3CD" w14:textId="77777777" w:rsidTr="000374C6">
        <w:tc>
          <w:tcPr>
            <w:tcW w:w="1124" w:type="dxa"/>
            <w:tcBorders>
              <w:bottom w:val="double" w:sz="4" w:space="0" w:color="auto"/>
            </w:tcBorders>
          </w:tcPr>
          <w:p w14:paraId="5965F0D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36D6220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4FE54FC6"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2B322CD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5C97605A" w14:textId="77777777" w:rsidTr="000374C6">
        <w:trPr>
          <w:cantSplit/>
          <w:trHeight w:val="1753"/>
        </w:trPr>
        <w:tc>
          <w:tcPr>
            <w:tcW w:w="1124" w:type="dxa"/>
            <w:vMerge w:val="restart"/>
            <w:tcBorders>
              <w:top w:val="double" w:sz="4" w:space="0" w:color="auto"/>
            </w:tcBorders>
            <w:vAlign w:val="center"/>
          </w:tcPr>
          <w:p w14:paraId="0A6BCBF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図面</w:t>
            </w:r>
          </w:p>
        </w:tc>
        <w:tc>
          <w:tcPr>
            <w:tcW w:w="5590" w:type="dxa"/>
            <w:tcBorders>
              <w:top w:val="double" w:sz="4" w:space="0" w:color="auto"/>
            </w:tcBorders>
            <w:vAlign w:val="center"/>
          </w:tcPr>
          <w:p w14:paraId="647B6F3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原料保管、小分け、包装、製品保管施設等の周辺環境図</w:t>
            </w:r>
          </w:p>
          <w:p w14:paraId="6E6626DB"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※申請施設全体が把握できるもの。周辺に、廃棄物処理処理場、ゴミ処理場、化学工場が周辺にある場合は記載すること。</w:t>
            </w:r>
          </w:p>
          <w:p w14:paraId="5FEDA14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※外注施設がある場合、その施設との位置関係が分かるように記載すること。</w:t>
            </w:r>
          </w:p>
        </w:tc>
        <w:tc>
          <w:tcPr>
            <w:tcW w:w="2205" w:type="dxa"/>
            <w:tcBorders>
              <w:top w:val="double" w:sz="4" w:space="0" w:color="auto"/>
            </w:tcBorders>
            <w:vAlign w:val="center"/>
          </w:tcPr>
          <w:p w14:paraId="3A504B0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top w:val="double" w:sz="4" w:space="0" w:color="auto"/>
            </w:tcBorders>
            <w:vAlign w:val="center"/>
          </w:tcPr>
          <w:p w14:paraId="355A19A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85CFA4C" w14:textId="77777777" w:rsidTr="000374C6">
        <w:trPr>
          <w:cantSplit/>
          <w:trHeight w:val="2287"/>
        </w:trPr>
        <w:tc>
          <w:tcPr>
            <w:tcW w:w="1124" w:type="dxa"/>
            <w:vMerge/>
            <w:tcBorders>
              <w:bottom w:val="single" w:sz="4" w:space="0" w:color="auto"/>
            </w:tcBorders>
            <w:vAlign w:val="center"/>
          </w:tcPr>
          <w:p w14:paraId="3658557B"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75D4220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原料受入保管、小分け工程、製品保管、格付表示の設備配置図</w:t>
            </w:r>
          </w:p>
          <w:p w14:paraId="662A5848"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※原料から製品への物品導線を記載すること。</w:t>
            </w:r>
          </w:p>
          <w:p w14:paraId="0189B82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※関連機械、設備の配置を記載すること。</w:t>
            </w:r>
          </w:p>
          <w:p w14:paraId="1B6B26AF"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※施設所在地、面積、縮尺、容積、機械類の名称を記載すること。</w:t>
            </w:r>
          </w:p>
          <w:p w14:paraId="78B7D1F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※水源、給水設備を記載すること。</w:t>
            </w:r>
          </w:p>
          <w:p w14:paraId="3EFF575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※関連施設がある場合は、その施設についても同様の配置図を提出すること。</w:t>
            </w:r>
          </w:p>
        </w:tc>
        <w:tc>
          <w:tcPr>
            <w:tcW w:w="2205" w:type="dxa"/>
            <w:tcBorders>
              <w:bottom w:val="single" w:sz="4" w:space="0" w:color="auto"/>
            </w:tcBorders>
            <w:vAlign w:val="center"/>
          </w:tcPr>
          <w:p w14:paraId="64C5D1C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140ED70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E1EE48E" w14:textId="77777777" w:rsidTr="000374C6">
        <w:trPr>
          <w:cantSplit/>
          <w:trHeight w:val="3110"/>
        </w:trPr>
        <w:tc>
          <w:tcPr>
            <w:tcW w:w="1124" w:type="dxa"/>
            <w:vAlign w:val="center"/>
          </w:tcPr>
          <w:p w14:paraId="41FAF0A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契約書</w:t>
            </w:r>
          </w:p>
        </w:tc>
        <w:tc>
          <w:tcPr>
            <w:tcW w:w="5590" w:type="dxa"/>
            <w:vAlign w:val="center"/>
          </w:tcPr>
          <w:p w14:paraId="52EF159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原料受入保管・製品保管の一部を外部に委託している場合の契約</w:t>
            </w:r>
          </w:p>
          <w:p w14:paraId="391C941B"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原料受入保管・製品保管などの工程の委託を行っている場合に該当する。</w:t>
            </w:r>
          </w:p>
          <w:p w14:paraId="186A9D83" w14:textId="77777777" w:rsidR="00840D72" w:rsidRPr="00840D72" w:rsidRDefault="00840D72" w:rsidP="00840D72">
            <w:pPr>
              <w:pStyle w:val="a3"/>
              <w:rPr>
                <w:rFonts w:ascii="ＭＳ Ｐゴシック" w:eastAsia="ＭＳ Ｐゴシック" w:hAnsi="ＭＳ Ｐゴシック"/>
                <w:bCs/>
              </w:rPr>
            </w:pPr>
            <w:bookmarkStart w:id="2" w:name="OLE_LINK28"/>
            <w:r w:rsidRPr="00840D72">
              <w:rPr>
                <w:rFonts w:ascii="ＭＳ Ｐゴシック" w:eastAsia="ＭＳ Ｐゴシック" w:hAnsi="ＭＳ Ｐゴシック" w:hint="eastAsia"/>
                <w:bCs/>
              </w:rPr>
              <w:t>※委託先の選定理由を明確にすること。</w:t>
            </w:r>
            <w:bookmarkEnd w:id="2"/>
          </w:p>
          <w:p w14:paraId="4D296BE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※契約書には、委託する作業の内容、責任の範囲、内部規程等を遵守する旨を盛込むこと。</w:t>
            </w:r>
          </w:p>
          <w:p w14:paraId="491E4BE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※覚書、申合せ事項なども可。</w:t>
            </w:r>
          </w:p>
          <w:p w14:paraId="2A537AFF"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※外注作業の管理マニュアル・記録フォームを含むこと。</w:t>
            </w:r>
          </w:p>
          <w:p w14:paraId="5FA24F71" w14:textId="77777777" w:rsidR="00840D72" w:rsidRPr="00840D72" w:rsidRDefault="00840D72" w:rsidP="00840D72">
            <w:pPr>
              <w:pStyle w:val="a3"/>
              <w:rPr>
                <w:rFonts w:ascii="ＭＳ Ｐゴシック" w:eastAsia="ＭＳ Ｐゴシック" w:hAnsi="ＭＳ Ｐゴシック"/>
              </w:rPr>
            </w:pPr>
            <w:bookmarkStart w:id="3" w:name="OLE_LINK90"/>
            <w:r w:rsidRPr="00840D72">
              <w:rPr>
                <w:rFonts w:ascii="ＭＳ Ｐゴシック" w:eastAsia="ＭＳ Ｐゴシック" w:hAnsi="ＭＳ Ｐゴシック" w:hint="eastAsia"/>
                <w:bCs/>
              </w:rPr>
              <w:t>※施設の防虫防鼠を外部に委託している場合、その委託内容が確認できる契約書。</w:t>
            </w:r>
            <w:bookmarkEnd w:id="3"/>
          </w:p>
        </w:tc>
        <w:tc>
          <w:tcPr>
            <w:tcW w:w="2205" w:type="dxa"/>
            <w:vAlign w:val="center"/>
          </w:tcPr>
          <w:p w14:paraId="70CE94D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4030E06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077DA75" w14:textId="77777777" w:rsidTr="000374C6">
        <w:trPr>
          <w:cantSplit/>
          <w:trHeight w:val="1983"/>
        </w:trPr>
        <w:tc>
          <w:tcPr>
            <w:tcW w:w="1124" w:type="dxa"/>
            <w:vAlign w:val="center"/>
          </w:tcPr>
          <w:p w14:paraId="7232FA7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組織図</w:t>
            </w:r>
          </w:p>
        </w:tc>
        <w:tc>
          <w:tcPr>
            <w:tcW w:w="5590" w:type="dxa"/>
            <w:vAlign w:val="center"/>
          </w:tcPr>
          <w:p w14:paraId="28BEBF9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小分け管理組織の組織図</w:t>
            </w:r>
          </w:p>
          <w:p w14:paraId="38C96F3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※小分け業者の全体像が明確であること。</w:t>
            </w:r>
          </w:p>
          <w:p w14:paraId="22BC0C30"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※小分け管理組織(小分け責任者/小分け担当者)の位置が明確であること。</w:t>
            </w:r>
          </w:p>
          <w:p w14:paraId="232C4F4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※格付表示組織(格付表示担当者)が明確であること。</w:t>
            </w:r>
          </w:p>
          <w:p w14:paraId="75EB09D9"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※上記の各組織について、個別の組織図でも可。</w:t>
            </w:r>
          </w:p>
        </w:tc>
        <w:tc>
          <w:tcPr>
            <w:tcW w:w="2205" w:type="dxa"/>
            <w:vAlign w:val="center"/>
          </w:tcPr>
          <w:p w14:paraId="54E5B19B"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0ADB772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31047D9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rPr>
        <w:br w:type="page"/>
      </w:r>
    </w:p>
    <w:p w14:paraId="1451ECF5"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hint="eastAsia"/>
          <w:b/>
          <w:u w:val="single"/>
        </w:rPr>
        <w:lastRenderedPageBreak/>
        <w:t>小分け業者②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14C1125F" w14:textId="77777777" w:rsidTr="000374C6">
        <w:tc>
          <w:tcPr>
            <w:tcW w:w="6714" w:type="dxa"/>
            <w:gridSpan w:val="2"/>
          </w:tcPr>
          <w:p w14:paraId="25FC3F3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5911A3A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7A34331E" w14:textId="77777777" w:rsidTr="000374C6">
        <w:tc>
          <w:tcPr>
            <w:tcW w:w="1124" w:type="dxa"/>
            <w:tcBorders>
              <w:bottom w:val="double" w:sz="4" w:space="0" w:color="auto"/>
            </w:tcBorders>
          </w:tcPr>
          <w:p w14:paraId="4DEA76E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36E0D5E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6A7A280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6B5D6D3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30368E0A" w14:textId="77777777" w:rsidTr="000374C6">
        <w:trPr>
          <w:cantSplit/>
          <w:trHeight w:val="4321"/>
        </w:trPr>
        <w:tc>
          <w:tcPr>
            <w:tcW w:w="1124" w:type="dxa"/>
            <w:vMerge w:val="restart"/>
            <w:textDirection w:val="tbRlV"/>
            <w:vAlign w:val="center"/>
          </w:tcPr>
          <w:p w14:paraId="3F99F93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　部　規　程</w:t>
            </w:r>
          </w:p>
        </w:tc>
        <w:tc>
          <w:tcPr>
            <w:tcW w:w="5590" w:type="dxa"/>
            <w:vAlign w:val="center"/>
          </w:tcPr>
          <w:p w14:paraId="10FA7B7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(1)</w:t>
            </w:r>
            <w:r w:rsidRPr="00840D72">
              <w:rPr>
                <w:rFonts w:ascii="ＭＳ Ｐゴシック" w:eastAsia="ＭＳ Ｐゴシック" w:hAnsi="ＭＳ Ｐゴシック" w:hint="eastAsia"/>
                <w:b/>
              </w:rPr>
              <w:t>原料の受入／保管に関する事項</w:t>
            </w:r>
          </w:p>
          <w:p w14:paraId="745E43F6"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※原料受入時の検査項目（有機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マーク、ロット番号、数量、品質、外国産原料の場合は通関時の無薫蒸であることの確認方法）、受入時の不適合品の基準、不適合品の処理方法が明確であること。</w:t>
            </w:r>
          </w:p>
          <w:p w14:paraId="5F62311F" w14:textId="77777777" w:rsidR="00840D72" w:rsidRPr="00840D72" w:rsidRDefault="00840D72" w:rsidP="00840D72">
            <w:pPr>
              <w:pStyle w:val="a3"/>
              <w:rPr>
                <w:rFonts w:ascii="ＭＳ Ｐゴシック" w:eastAsia="ＭＳ Ｐゴシック" w:hAnsi="ＭＳ Ｐゴシック"/>
              </w:rPr>
            </w:pPr>
            <w:bookmarkStart w:id="4" w:name="OLE_LINK29"/>
            <w:r w:rsidRPr="00840D72">
              <w:rPr>
                <w:rFonts w:ascii="ＭＳ Ｐゴシック" w:eastAsia="ＭＳ Ｐゴシック" w:hAnsi="ＭＳ Ｐゴシック" w:hint="eastAsia"/>
              </w:rPr>
              <w:t>※【COR/EU】原料受入時の検査項目（カナダロゴ、T/C、検査証明書、認証書など）が明確であること。</w:t>
            </w:r>
            <w:bookmarkEnd w:id="4"/>
          </w:p>
          <w:p w14:paraId="55035CB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※受入後の保管方法、保管場所の衛生管理方法、保管時の不適合品の基準、不適合品の処理方法、不適合品の識別管理方法が明確であること。</w:t>
            </w:r>
          </w:p>
          <w:p w14:paraId="7D09766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※原料受入記録フォーム、入出庫在庫記録フォーム、不適合品対処記録フォームを含むこと。</w:t>
            </w:r>
          </w:p>
          <w:p w14:paraId="6F105303" w14:textId="77777777" w:rsidR="00840D72" w:rsidRPr="00840D72" w:rsidRDefault="00840D72" w:rsidP="00840D72">
            <w:pPr>
              <w:pStyle w:val="a3"/>
              <w:rPr>
                <w:rFonts w:ascii="ＭＳ Ｐゴシック" w:eastAsia="ＭＳ Ｐゴシック" w:hAnsi="ＭＳ Ｐゴシック"/>
                <w:b/>
                <w:bCs/>
              </w:rPr>
            </w:pPr>
            <w:bookmarkStart w:id="5" w:name="OLE_LINK48"/>
            <w:r w:rsidRPr="00840D72">
              <w:rPr>
                <w:rFonts w:ascii="ＭＳ Ｐゴシック" w:eastAsia="ＭＳ Ｐゴシック" w:hAnsi="ＭＳ Ｐゴシック" w:hint="eastAsia"/>
                <w:b/>
                <w:bCs/>
              </w:rPr>
              <w:t>関連資料</w:t>
            </w:r>
          </w:p>
          <w:p w14:paraId="604D9532" w14:textId="77777777" w:rsidR="00840D72" w:rsidRPr="00840D72" w:rsidRDefault="00840D72" w:rsidP="00840D72">
            <w:pPr>
              <w:pStyle w:val="a3"/>
              <w:rPr>
                <w:rFonts w:ascii="ＭＳ Ｐゴシック" w:eastAsia="ＭＳ Ｐゴシック" w:hAnsi="ＭＳ Ｐゴシック"/>
              </w:rPr>
            </w:pPr>
            <w:bookmarkStart w:id="6" w:name="OLE_LINK43"/>
            <w:r w:rsidRPr="00840D72">
              <w:rPr>
                <w:rFonts w:ascii="ＭＳ Ｐゴシック" w:eastAsia="ＭＳ Ｐゴシック" w:hAnsi="ＭＳ Ｐゴシック" w:hint="eastAsia"/>
              </w:rPr>
              <w:t>＊有機原料については、その原料に有機JASマークを貼付している事業者の有機認証書を添付すること（リスクに応じて）。</w:t>
            </w:r>
            <w:bookmarkStart w:id="7" w:name="OLE_LINK32"/>
            <w:bookmarkEnd w:id="5"/>
            <w:bookmarkEnd w:id="6"/>
          </w:p>
          <w:p w14:paraId="1B6189C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＊【JONA/COR/EU】事業者の認証書を添付すること（リスクに応じて）</w:t>
            </w:r>
            <w:bookmarkEnd w:id="7"/>
          </w:p>
        </w:tc>
        <w:tc>
          <w:tcPr>
            <w:tcW w:w="2205" w:type="dxa"/>
            <w:vAlign w:val="center"/>
          </w:tcPr>
          <w:p w14:paraId="07EFD01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60DF32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9FFC09F" w14:textId="77777777" w:rsidTr="000374C6">
        <w:trPr>
          <w:cantSplit/>
          <w:trHeight w:val="1121"/>
        </w:trPr>
        <w:tc>
          <w:tcPr>
            <w:tcW w:w="1124" w:type="dxa"/>
            <w:vMerge/>
          </w:tcPr>
          <w:p w14:paraId="37F3F22C"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249E41F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b/>
              </w:rPr>
              <w:t>(2)</w:t>
            </w:r>
            <w:r w:rsidRPr="00840D72">
              <w:rPr>
                <w:rFonts w:ascii="ＭＳ Ｐゴシック" w:eastAsia="ＭＳ Ｐゴシック" w:hAnsi="ＭＳ Ｐゴシック" w:hint="eastAsia"/>
                <w:b/>
              </w:rPr>
              <w:t>小分け前の有機原料の格付表示の確認に関する事項</w:t>
            </w:r>
          </w:p>
          <w:p w14:paraId="6655CBF1"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※小分け前に、小分け原料の格付表示</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を確認するタイミング、担当者、その記録方法が明確であること。</w:t>
            </w:r>
          </w:p>
          <w:p w14:paraId="047DB84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※格付表示の確認に関する記録フォームを含むこと。</w:t>
            </w:r>
          </w:p>
        </w:tc>
        <w:tc>
          <w:tcPr>
            <w:tcW w:w="2205" w:type="dxa"/>
            <w:vAlign w:val="center"/>
          </w:tcPr>
          <w:p w14:paraId="6612C8C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9ACECA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FCD206C" w14:textId="77777777" w:rsidTr="000374C6">
        <w:trPr>
          <w:cantSplit/>
          <w:trHeight w:val="2853"/>
        </w:trPr>
        <w:tc>
          <w:tcPr>
            <w:tcW w:w="1124" w:type="dxa"/>
            <w:vMerge/>
          </w:tcPr>
          <w:p w14:paraId="638D7AA3"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5A6A83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(3)</w:t>
            </w:r>
            <w:r w:rsidRPr="00840D72">
              <w:rPr>
                <w:rFonts w:ascii="ＭＳ Ｐゴシック" w:eastAsia="ＭＳ Ｐゴシック" w:hAnsi="ＭＳ Ｐゴシック" w:hint="eastAsia"/>
                <w:b/>
              </w:rPr>
              <w:t xml:space="preserve">小分け～出荷に関する事項　</w:t>
            </w:r>
          </w:p>
          <w:p w14:paraId="258F25A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※品目ごとの小分け手順・小分けフローチャートが明確であること。</w:t>
            </w:r>
          </w:p>
          <w:p w14:paraId="7FA39CC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※有機品とその他の品との小分け～出荷の区分管理方法、工程中のロス、不適合品の管理方法、ロット管理方法（原料入荷時、小分け時、最終製品のロット単位）、出荷指示方法が明確であること。</w:t>
            </w:r>
          </w:p>
          <w:p w14:paraId="42C271D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※小分け作業に関わる記録フォーム、出荷記録フォーム</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注文書、納品書など</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を含むこと。</w:t>
            </w:r>
          </w:p>
          <w:p w14:paraId="3895D5D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※【JONA/</w:t>
            </w:r>
            <w:r w:rsidRPr="00840D72">
              <w:rPr>
                <w:rFonts w:ascii="ＭＳ Ｐゴシック" w:eastAsia="ＭＳ Ｐゴシック" w:hAnsi="ＭＳ Ｐゴシック"/>
              </w:rPr>
              <w:t>COR/EU】使用する原料がそれぞれ異なる場合、異なる有機製品の区分管理方法が明確であること。</w:t>
            </w:r>
          </w:p>
        </w:tc>
        <w:tc>
          <w:tcPr>
            <w:tcW w:w="2205" w:type="dxa"/>
            <w:vAlign w:val="center"/>
          </w:tcPr>
          <w:p w14:paraId="673879C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CA5CD9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DD5C694" w14:textId="77777777" w:rsidTr="000374C6">
        <w:trPr>
          <w:cantSplit/>
          <w:trHeight w:val="1404"/>
        </w:trPr>
        <w:tc>
          <w:tcPr>
            <w:tcW w:w="1124" w:type="dxa"/>
            <w:vMerge/>
          </w:tcPr>
          <w:p w14:paraId="7B61D820"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73AD3E6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(4)</w:t>
            </w:r>
            <w:r w:rsidRPr="00840D72">
              <w:rPr>
                <w:rFonts w:ascii="ＭＳ Ｐゴシック" w:eastAsia="ＭＳ Ｐゴシック" w:hAnsi="ＭＳ Ｐゴシック" w:hint="eastAsia"/>
                <w:b/>
              </w:rPr>
              <w:t>使用する機械／器具の管理に関する事項</w:t>
            </w:r>
          </w:p>
          <w:p w14:paraId="5840F71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※小分け工程で使用する各機械・器具の洗浄マニュアル、切り替え洗浄マニュアル（押出量等も含む）、日常的な点検</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作業前の点検、メーカーによる定期点検等</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作業手順が明確であること。</w:t>
            </w:r>
          </w:p>
          <w:p w14:paraId="4F536A2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※洗浄記録、点検記録フォームを含むこと。</w:t>
            </w:r>
          </w:p>
        </w:tc>
        <w:tc>
          <w:tcPr>
            <w:tcW w:w="2205" w:type="dxa"/>
            <w:vAlign w:val="center"/>
          </w:tcPr>
          <w:p w14:paraId="4E1BE9E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FE9224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3835F779" w14:textId="77777777" w:rsidTr="000374C6">
        <w:trPr>
          <w:cantSplit/>
          <w:trHeight w:val="1404"/>
        </w:trPr>
        <w:tc>
          <w:tcPr>
            <w:tcW w:w="1124" w:type="dxa"/>
            <w:vMerge/>
          </w:tcPr>
          <w:p w14:paraId="1D2FF71B"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54278A6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(5)記録の保持</w:t>
            </w:r>
          </w:p>
          <w:p w14:paraId="0BF51864"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※記録の保持期間（</w:t>
            </w:r>
            <w:r w:rsidRPr="00840D72">
              <w:rPr>
                <w:rFonts w:ascii="ＭＳ Ｐゴシック" w:eastAsia="ＭＳ Ｐゴシック" w:hAnsi="ＭＳ Ｐゴシック"/>
              </w:rPr>
              <w:t>JAS</w:t>
            </w:r>
            <w:r w:rsidRPr="00840D72">
              <w:rPr>
                <w:rFonts w:ascii="ＭＳ Ｐゴシック" w:eastAsia="ＭＳ Ｐゴシック" w:hAnsi="ＭＳ Ｐゴシック" w:hint="eastAsia"/>
              </w:rPr>
              <w:t>認証はJAS施行規則　第46条一-ニ-(11)で定める期間、JONA/COR/EU認証は作成から5年以上</w:t>
            </w:r>
            <w:r w:rsidRPr="00840D72">
              <w:rPr>
                <w:rFonts w:ascii="ＭＳ Ｐゴシック" w:eastAsia="ＭＳ Ｐゴシック" w:hAnsi="ＭＳ Ｐゴシック"/>
              </w:rPr>
              <w:t>）</w:t>
            </w:r>
            <w:r w:rsidRPr="00840D72">
              <w:rPr>
                <w:rFonts w:ascii="ＭＳ Ｐゴシック" w:eastAsia="ＭＳ Ｐゴシック" w:hAnsi="ＭＳ Ｐゴシック" w:hint="eastAsia"/>
              </w:rPr>
              <w:t>が明確であること。</w:t>
            </w:r>
          </w:p>
          <w:p w14:paraId="54B563A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※関連する各種記録の名称、記録の定型フォームを含む。</w:t>
            </w:r>
          </w:p>
        </w:tc>
        <w:tc>
          <w:tcPr>
            <w:tcW w:w="2205" w:type="dxa"/>
            <w:vAlign w:val="center"/>
          </w:tcPr>
          <w:p w14:paraId="4DBE029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0D7763A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3321B2E2" w14:textId="77777777" w:rsidTr="000374C6">
        <w:trPr>
          <w:cantSplit/>
          <w:trHeight w:val="862"/>
        </w:trPr>
        <w:tc>
          <w:tcPr>
            <w:tcW w:w="1124" w:type="dxa"/>
            <w:vMerge/>
          </w:tcPr>
          <w:p w14:paraId="0963AA96"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F93F6DC"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(6)苦情（クレーム）処理に関する事項</w:t>
            </w:r>
          </w:p>
          <w:p w14:paraId="7A7242D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※苦情処理手順が明確であること。</w:t>
            </w:r>
          </w:p>
          <w:p w14:paraId="0C7C1C89"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※苦情処理に関する記録の定型フォームを含む。</w:t>
            </w:r>
          </w:p>
        </w:tc>
        <w:tc>
          <w:tcPr>
            <w:tcW w:w="2205" w:type="dxa"/>
            <w:vAlign w:val="center"/>
          </w:tcPr>
          <w:p w14:paraId="105F7E2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3A7845F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4B08FEB" w14:textId="77777777" w:rsidTr="000374C6">
        <w:trPr>
          <w:cantSplit/>
          <w:trHeight w:val="1261"/>
        </w:trPr>
        <w:tc>
          <w:tcPr>
            <w:tcW w:w="1124" w:type="dxa"/>
            <w:vMerge/>
          </w:tcPr>
          <w:p w14:paraId="2ED855E1"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3C63610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w:t>
            </w:r>
            <w:r w:rsidRPr="00840D72">
              <w:rPr>
                <w:rFonts w:ascii="ＭＳ Ｐゴシック" w:eastAsia="ＭＳ Ｐゴシック" w:hAnsi="ＭＳ Ｐゴシック" w:hint="eastAsia"/>
                <w:b/>
              </w:rPr>
              <w:t>7</w:t>
            </w:r>
            <w:r w:rsidRPr="00840D72">
              <w:rPr>
                <w:rFonts w:ascii="ＭＳ Ｐゴシック" w:eastAsia="ＭＳ Ｐゴシック" w:hAnsi="ＭＳ Ｐゴシック"/>
                <w:b/>
              </w:rPr>
              <w:t>)</w:t>
            </w:r>
            <w:r w:rsidRPr="00840D72">
              <w:rPr>
                <w:rFonts w:ascii="ＭＳ Ｐゴシック" w:eastAsia="ＭＳ Ｐゴシック" w:hAnsi="ＭＳ Ｐゴシック" w:hint="eastAsia"/>
                <w:b/>
              </w:rPr>
              <w:t>小分けの実施状況についての</w:t>
            </w:r>
            <w:bookmarkStart w:id="8" w:name="OLE_LINK45"/>
            <w:r w:rsidRPr="00840D72">
              <w:rPr>
                <w:rFonts w:ascii="ＭＳ Ｐゴシック" w:eastAsia="ＭＳ Ｐゴシック" w:hAnsi="ＭＳ Ｐゴシック" w:hint="eastAsia"/>
                <w:b/>
              </w:rPr>
              <w:t>認証機関による確認等の業務の適切な実施に関し必要な事項</w:t>
            </w:r>
            <w:bookmarkEnd w:id="8"/>
          </w:p>
          <w:p w14:paraId="4B8EC7B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※認証機関の検査、調査、監査に協力する旨が明確であること。</w:t>
            </w:r>
          </w:p>
          <w:p w14:paraId="3F8FFCA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※申請内容を変更する場合の届出の手順も含む。</w:t>
            </w:r>
          </w:p>
        </w:tc>
        <w:tc>
          <w:tcPr>
            <w:tcW w:w="2205" w:type="dxa"/>
            <w:vAlign w:val="center"/>
          </w:tcPr>
          <w:p w14:paraId="11DCC90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5E19892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548DD48E" w14:textId="77777777" w:rsidR="00840D72" w:rsidRPr="00840D72" w:rsidRDefault="00840D72" w:rsidP="00840D72">
      <w:pPr>
        <w:pStyle w:val="a3"/>
        <w:rPr>
          <w:rFonts w:ascii="ＭＳ Ｐゴシック" w:eastAsia="ＭＳ Ｐゴシック" w:hAnsi="ＭＳ Ｐゴシック"/>
          <w:b/>
          <w:u w:val="single"/>
        </w:rPr>
      </w:pPr>
    </w:p>
    <w:p w14:paraId="60202F8A"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b/>
          <w:u w:val="single"/>
        </w:rPr>
        <w:br w:type="page"/>
      </w:r>
      <w:r w:rsidRPr="00840D72">
        <w:rPr>
          <w:rFonts w:ascii="ＭＳ Ｐゴシック" w:eastAsia="ＭＳ Ｐゴシック" w:hAnsi="ＭＳ Ｐゴシック" w:hint="eastAsia"/>
          <w:b/>
          <w:u w:val="single"/>
        </w:rPr>
        <w:lastRenderedPageBreak/>
        <w:t>小分け業者③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06206A1B" w14:textId="77777777" w:rsidTr="000374C6">
        <w:tc>
          <w:tcPr>
            <w:tcW w:w="6714" w:type="dxa"/>
            <w:gridSpan w:val="2"/>
          </w:tcPr>
          <w:p w14:paraId="4DCCA6C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3F283FB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10B874AF" w14:textId="77777777" w:rsidTr="000374C6">
        <w:tc>
          <w:tcPr>
            <w:tcW w:w="1124" w:type="dxa"/>
            <w:tcBorders>
              <w:bottom w:val="double" w:sz="4" w:space="0" w:color="auto"/>
            </w:tcBorders>
          </w:tcPr>
          <w:p w14:paraId="24934A8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419DEF49"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62F194B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68E412F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72000B29" w14:textId="77777777" w:rsidTr="000374C6">
        <w:trPr>
          <w:cantSplit/>
          <w:trHeight w:val="2605"/>
        </w:trPr>
        <w:tc>
          <w:tcPr>
            <w:tcW w:w="1124" w:type="dxa"/>
            <w:vMerge w:val="restart"/>
            <w:textDirection w:val="tbRlV"/>
            <w:vAlign w:val="center"/>
          </w:tcPr>
          <w:p w14:paraId="0F61271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格　付　表　示　規　程</w:t>
            </w:r>
          </w:p>
        </w:tc>
        <w:tc>
          <w:tcPr>
            <w:tcW w:w="5590" w:type="dxa"/>
            <w:vAlign w:val="center"/>
          </w:tcPr>
          <w:p w14:paraId="1D250B60"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(1)格付の表示に関する事項</w:t>
            </w:r>
          </w:p>
          <w:p w14:paraId="313224F0" w14:textId="77777777" w:rsidR="00840D72" w:rsidRPr="00840D72" w:rsidRDefault="00840D72" w:rsidP="00840D72">
            <w:pPr>
              <w:pStyle w:val="a3"/>
              <w:rPr>
                <w:rFonts w:ascii="ＭＳ Ｐゴシック" w:eastAsia="ＭＳ Ｐゴシック" w:hAnsi="ＭＳ Ｐゴシック"/>
              </w:rPr>
            </w:pPr>
            <w:bookmarkStart w:id="9" w:name="OLE_LINK91"/>
            <w:r w:rsidRPr="00840D72">
              <w:rPr>
                <w:rFonts w:ascii="ＭＳ Ｐゴシック" w:eastAsia="ＭＳ Ｐゴシック" w:hAnsi="ＭＳ Ｐゴシック" w:hint="eastAsia"/>
              </w:rPr>
              <w:t>※格付表示前の有機性確認手順が策定されていることが望ましい。</w:t>
            </w:r>
          </w:p>
          <w:p w14:paraId="6BBFD47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マークの使用方法</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シール、段ボール等</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、管理方法、格付表示の確認が明確であること。</w:t>
            </w:r>
          </w:p>
          <w:p w14:paraId="3946CBC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※有機農産物</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有機加工食品の名称の表示方法として、有機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規格第</w:t>
            </w:r>
            <w:r w:rsidRPr="00840D72">
              <w:rPr>
                <w:rFonts w:ascii="ＭＳ Ｐゴシック" w:eastAsia="ＭＳ Ｐゴシック" w:hAnsi="ＭＳ Ｐゴシック"/>
                <w:bCs/>
              </w:rPr>
              <w:t>5</w:t>
            </w:r>
            <w:r w:rsidRPr="00840D72">
              <w:rPr>
                <w:rFonts w:ascii="ＭＳ Ｐゴシック" w:eastAsia="ＭＳ Ｐゴシック" w:hAnsi="ＭＳ Ｐゴシック" w:hint="eastAsia"/>
                <w:bCs/>
              </w:rPr>
              <w:t>条に則していること。</w:t>
            </w:r>
          </w:p>
          <w:p w14:paraId="6C05209B" w14:textId="77777777" w:rsidR="00840D72" w:rsidRPr="00840D72" w:rsidRDefault="00840D72" w:rsidP="00840D72">
            <w:pPr>
              <w:pStyle w:val="a3"/>
              <w:numPr>
                <w:ilvl w:val="0"/>
                <w:numId w:val="3"/>
              </w:numPr>
              <w:rPr>
                <w:rFonts w:ascii="ＭＳ Ｐゴシック" w:eastAsia="ＭＳ Ｐゴシック" w:hAnsi="ＭＳ Ｐゴシック"/>
                <w:bCs/>
              </w:rPr>
            </w:pP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マークの数量管理記録フォームを含むこと。</w:t>
            </w:r>
            <w:bookmarkEnd w:id="9"/>
          </w:p>
          <w:p w14:paraId="1BC0CFC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w:t>
            </w:r>
            <w:r w:rsidRPr="00840D72">
              <w:rPr>
                <w:rFonts w:ascii="ＭＳ Ｐゴシック" w:eastAsia="ＭＳ Ｐゴシック" w:hAnsi="ＭＳ Ｐゴシック"/>
              </w:rPr>
              <w:t>JONA/COR/EU】COR、EU認証のマーク、包材の管理方法、有機表示の確認方法が明確であること。</w:t>
            </w:r>
          </w:p>
        </w:tc>
        <w:tc>
          <w:tcPr>
            <w:tcW w:w="2205" w:type="dxa"/>
            <w:vAlign w:val="center"/>
          </w:tcPr>
          <w:p w14:paraId="4EF097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EFAAE5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16AB9BD" w14:textId="77777777" w:rsidTr="000374C6">
        <w:trPr>
          <w:cantSplit/>
          <w:trHeight w:val="2278"/>
        </w:trPr>
        <w:tc>
          <w:tcPr>
            <w:tcW w:w="1124" w:type="dxa"/>
            <w:vMerge/>
            <w:tcBorders>
              <w:bottom w:val="single" w:sz="4" w:space="0" w:color="auto"/>
            </w:tcBorders>
          </w:tcPr>
          <w:p w14:paraId="06B91AF6"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064BF49C"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(2)格付表示後の荷口の出荷／不適合の処分に関する事項</w:t>
            </w:r>
          </w:p>
          <w:p w14:paraId="2AF3C2B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※格付表示の実施後</w:t>
            </w:r>
            <w:bookmarkStart w:id="10" w:name="OLE_LINK56"/>
            <w:r w:rsidRPr="00840D72">
              <w:rPr>
                <w:rFonts w:ascii="ＭＳ Ｐゴシック" w:eastAsia="ＭＳ Ｐゴシック" w:hAnsi="ＭＳ Ｐゴシック" w:hint="eastAsia"/>
                <w:bCs/>
              </w:rPr>
              <w:t>(有機JASマーク貼付後)</w:t>
            </w:r>
            <w:bookmarkEnd w:id="10"/>
            <w:r w:rsidRPr="00840D72">
              <w:rPr>
                <w:rFonts w:ascii="ＭＳ Ｐゴシック" w:eastAsia="ＭＳ Ｐゴシック" w:hAnsi="ＭＳ Ｐゴシック" w:hint="eastAsia"/>
                <w:bCs/>
              </w:rPr>
              <w:t>の出荷方法、一般品との区分、汚染防止方法が明確であること。</w:t>
            </w:r>
          </w:p>
          <w:p w14:paraId="6481A93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w:t>
            </w:r>
            <w:r w:rsidRPr="00840D72">
              <w:rPr>
                <w:rFonts w:ascii="ＭＳ Ｐゴシック" w:eastAsia="ＭＳ Ｐゴシック" w:hAnsi="ＭＳ Ｐゴシック" w:hint="eastAsia"/>
              </w:rPr>
              <w:t>格付表示後に不適合になった場合の処理方法が明確であること。</w:t>
            </w:r>
          </w:p>
          <w:p w14:paraId="5D46834B"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※不適合の調査方法、有機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マークの削除／回収／廃棄等の処分などが明確であること。</w:t>
            </w:r>
          </w:p>
          <w:p w14:paraId="7527B0E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※不適合事由、不適合数量管理記録フォームを含むこと。</w:t>
            </w:r>
          </w:p>
        </w:tc>
        <w:tc>
          <w:tcPr>
            <w:tcW w:w="2205" w:type="dxa"/>
            <w:tcBorders>
              <w:bottom w:val="single" w:sz="4" w:space="0" w:color="auto"/>
            </w:tcBorders>
            <w:vAlign w:val="center"/>
          </w:tcPr>
          <w:p w14:paraId="0EBB8E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4C6031F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CD7CA17" w14:textId="77777777" w:rsidTr="000374C6">
        <w:trPr>
          <w:cantSplit/>
          <w:trHeight w:val="1801"/>
        </w:trPr>
        <w:tc>
          <w:tcPr>
            <w:tcW w:w="1124" w:type="dxa"/>
            <w:vMerge/>
            <w:tcBorders>
              <w:bottom w:val="single" w:sz="4" w:space="0" w:color="auto"/>
            </w:tcBorders>
          </w:tcPr>
          <w:p w14:paraId="166440AF"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1F1235D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(3)出荷後に有機農産物または有機加工食品または有機飼料の日本農林規格に不適合であることが明らかとなった荷口への対応に関する事項</w:t>
            </w:r>
          </w:p>
          <w:p w14:paraId="18A76E4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※出荷後に有機JAS規格に不適合になったことが明らかとなった場合、出荷先への連絡方法を記載すること。</w:t>
            </w:r>
          </w:p>
          <w:p w14:paraId="6A3DEA49"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※連絡結果の記録方法を明記すること。</w:t>
            </w:r>
          </w:p>
        </w:tc>
        <w:tc>
          <w:tcPr>
            <w:tcW w:w="2205" w:type="dxa"/>
            <w:tcBorders>
              <w:bottom w:val="single" w:sz="4" w:space="0" w:color="auto"/>
            </w:tcBorders>
            <w:vAlign w:val="center"/>
          </w:tcPr>
          <w:p w14:paraId="6451EC9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35EDBF7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A44F66A" w14:textId="77777777" w:rsidTr="000374C6">
        <w:trPr>
          <w:cantSplit/>
          <w:trHeight w:val="1126"/>
        </w:trPr>
        <w:tc>
          <w:tcPr>
            <w:tcW w:w="1124" w:type="dxa"/>
            <w:vMerge/>
          </w:tcPr>
          <w:p w14:paraId="7D70D095"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6BFEEA9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(5)記録の保持作成及び保存に関する事項</w:t>
            </w:r>
          </w:p>
          <w:p w14:paraId="2D7BD7C4"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※記録の保持期間（</w:t>
            </w:r>
            <w:r w:rsidRPr="00840D72">
              <w:rPr>
                <w:rFonts w:ascii="ＭＳ Ｐゴシック" w:eastAsia="ＭＳ Ｐゴシック" w:hAnsi="ＭＳ Ｐゴシック"/>
              </w:rPr>
              <w:t>JAS</w:t>
            </w:r>
            <w:r w:rsidRPr="00840D72">
              <w:rPr>
                <w:rFonts w:ascii="ＭＳ Ｐゴシック" w:eastAsia="ＭＳ Ｐゴシック" w:hAnsi="ＭＳ Ｐゴシック" w:hint="eastAsia"/>
              </w:rPr>
              <w:t>認証はJAS施行規則　第46条一-ニ-(11)で定める期間、JONA/COR/EU認証は作成から5年以上</w:t>
            </w:r>
            <w:r w:rsidRPr="00840D72">
              <w:rPr>
                <w:rFonts w:ascii="ＭＳ Ｐゴシック" w:eastAsia="ＭＳ Ｐゴシック" w:hAnsi="ＭＳ Ｐゴシック"/>
              </w:rPr>
              <w:t>）</w:t>
            </w:r>
            <w:r w:rsidRPr="00840D72">
              <w:rPr>
                <w:rFonts w:ascii="ＭＳ Ｐゴシック" w:eastAsia="ＭＳ Ｐゴシック" w:hAnsi="ＭＳ Ｐゴシック" w:hint="eastAsia"/>
              </w:rPr>
              <w:t>が明確であること。</w:t>
            </w:r>
          </w:p>
          <w:p w14:paraId="0311336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※関連する各種記録の名称、記録の定型フォームを含む。</w:t>
            </w:r>
          </w:p>
        </w:tc>
        <w:tc>
          <w:tcPr>
            <w:tcW w:w="2205" w:type="dxa"/>
            <w:vAlign w:val="center"/>
          </w:tcPr>
          <w:p w14:paraId="45ECB40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24C4503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565FD11" w14:textId="77777777" w:rsidTr="000374C6">
        <w:trPr>
          <w:cantSplit/>
          <w:trHeight w:val="1134"/>
        </w:trPr>
        <w:tc>
          <w:tcPr>
            <w:tcW w:w="1124" w:type="dxa"/>
            <w:vMerge/>
          </w:tcPr>
          <w:p w14:paraId="62AE0417"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8DFE06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(5)認証機関による確認等業務の適切な実施に関し必要な事項</w:t>
            </w:r>
          </w:p>
          <w:p w14:paraId="4FB1183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※認証機関による検査、調査、監査への協力、記録提出する旨が明確であること。</w:t>
            </w:r>
          </w:p>
          <w:p w14:paraId="57FB3B1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※申請内容を変更する場合の届出の手順も含む。</w:t>
            </w:r>
          </w:p>
        </w:tc>
        <w:tc>
          <w:tcPr>
            <w:tcW w:w="2205" w:type="dxa"/>
            <w:vAlign w:val="center"/>
          </w:tcPr>
          <w:p w14:paraId="5C17C3C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6BE163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A933108" w14:textId="77777777" w:rsidTr="000374C6">
        <w:trPr>
          <w:cantSplit/>
          <w:trHeight w:val="1698"/>
        </w:trPr>
        <w:tc>
          <w:tcPr>
            <w:tcW w:w="1124" w:type="dxa"/>
            <w:vMerge w:val="restart"/>
            <w:vAlign w:val="center"/>
          </w:tcPr>
          <w:p w14:paraId="04AA2F8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その他の関連書類</w:t>
            </w:r>
          </w:p>
        </w:tc>
        <w:tc>
          <w:tcPr>
            <w:tcW w:w="5590" w:type="dxa"/>
            <w:vAlign w:val="center"/>
          </w:tcPr>
          <w:p w14:paraId="0FEED47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教育・訓練規定</w:t>
            </w:r>
          </w:p>
          <w:p w14:paraId="5858D0E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※有機に関する研修会等の手順を示すこと。</w:t>
            </w:r>
          </w:p>
          <w:p w14:paraId="6254518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※内部規程、格付規程等有機業務に関する規程が変更になった場合の周知の手順を含むこと。</w:t>
            </w:r>
          </w:p>
          <w:p w14:paraId="57C815F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※教育訓練の実施記録フォームを含む。</w:t>
            </w:r>
          </w:p>
        </w:tc>
        <w:tc>
          <w:tcPr>
            <w:tcW w:w="2205" w:type="dxa"/>
            <w:vAlign w:val="center"/>
          </w:tcPr>
          <w:p w14:paraId="3200470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4FB0BEC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05CDD627" w14:textId="77777777" w:rsidTr="000374C6">
        <w:trPr>
          <w:cantSplit/>
          <w:trHeight w:val="1689"/>
        </w:trPr>
        <w:tc>
          <w:tcPr>
            <w:tcW w:w="1124" w:type="dxa"/>
            <w:vMerge/>
          </w:tcPr>
          <w:p w14:paraId="0BCCD2DB" w14:textId="77777777" w:rsidR="00840D72" w:rsidRPr="00840D72" w:rsidRDefault="00840D72" w:rsidP="00840D72">
            <w:pPr>
              <w:pStyle w:val="a3"/>
              <w:rPr>
                <w:rFonts w:ascii="ＭＳ Ｐゴシック" w:eastAsia="ＭＳ Ｐゴシック" w:hAnsi="ＭＳ Ｐゴシック"/>
                <w:b/>
              </w:rPr>
            </w:pPr>
          </w:p>
        </w:tc>
        <w:tc>
          <w:tcPr>
            <w:tcW w:w="5590" w:type="dxa"/>
            <w:vAlign w:val="center"/>
          </w:tcPr>
          <w:p w14:paraId="4BC1D1F5" w14:textId="77777777" w:rsidR="00840D72" w:rsidRPr="00840D72" w:rsidRDefault="00840D72" w:rsidP="00840D72">
            <w:pPr>
              <w:pStyle w:val="a3"/>
              <w:rPr>
                <w:rFonts w:ascii="ＭＳ Ｐゴシック" w:eastAsia="ＭＳ Ｐゴシック" w:hAnsi="ＭＳ Ｐゴシック"/>
                <w:b/>
                <w:bCs/>
              </w:rPr>
            </w:pPr>
            <w:r w:rsidRPr="00840D72">
              <w:rPr>
                <w:rFonts w:ascii="ＭＳ Ｐゴシック" w:eastAsia="ＭＳ Ｐゴシック" w:hAnsi="ＭＳ Ｐゴシック" w:hint="eastAsia"/>
                <w:b/>
                <w:bCs/>
              </w:rPr>
              <w:t>内部監査規定</w:t>
            </w:r>
          </w:p>
          <w:p w14:paraId="65A078E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※作成した内部規程と作業の適合性監査（見直し実施時期、見直しの実施者、改善必要有無の判断者と判断方法、是正の効果測定）の方法が明確であること。</w:t>
            </w:r>
          </w:p>
          <w:p w14:paraId="584AE1A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※規程改定後のJONAへの報告手順が明確であること。</w:t>
            </w:r>
          </w:p>
          <w:p w14:paraId="4BC086A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※内部監査実施記録フォームを含む。</w:t>
            </w:r>
          </w:p>
        </w:tc>
        <w:tc>
          <w:tcPr>
            <w:tcW w:w="2205" w:type="dxa"/>
            <w:vAlign w:val="center"/>
          </w:tcPr>
          <w:p w14:paraId="33FBC37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5C856DB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685048BB" w14:textId="77777777" w:rsidTr="000374C6">
        <w:trPr>
          <w:cantSplit/>
          <w:trHeight w:val="2563"/>
        </w:trPr>
        <w:tc>
          <w:tcPr>
            <w:tcW w:w="1124" w:type="dxa"/>
            <w:vMerge/>
          </w:tcPr>
          <w:p w14:paraId="449D4825" w14:textId="77777777" w:rsidR="00840D72" w:rsidRPr="00840D72" w:rsidRDefault="00840D72" w:rsidP="00840D72">
            <w:pPr>
              <w:pStyle w:val="a3"/>
              <w:rPr>
                <w:rFonts w:ascii="ＭＳ Ｐゴシック" w:eastAsia="ＭＳ Ｐゴシック" w:hAnsi="ＭＳ Ｐゴシック"/>
                <w:b/>
              </w:rPr>
            </w:pPr>
          </w:p>
        </w:tc>
        <w:tc>
          <w:tcPr>
            <w:tcW w:w="5590" w:type="dxa"/>
            <w:tcBorders>
              <w:bottom w:val="single" w:sz="4" w:space="0" w:color="auto"/>
            </w:tcBorders>
            <w:vAlign w:val="center"/>
          </w:tcPr>
          <w:p w14:paraId="60E5933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格付表示／商品パッケージ</w:t>
            </w:r>
          </w:p>
          <w:p w14:paraId="3BD14FC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※有機表示をする対象品に使用する全ての包材</w:t>
            </w:r>
            <w:r w:rsidRPr="00840D72">
              <w:rPr>
                <w:rFonts w:ascii="ＭＳ Ｐゴシック" w:eastAsia="ＭＳ Ｐゴシック" w:hAnsi="ＭＳ Ｐゴシック"/>
              </w:rPr>
              <w:t>(有機JASマークおよび一括表示を含む)及び送り状のコピー（大きな場合は、Ａ４サイズに縮小願います。）</w:t>
            </w:r>
          </w:p>
          <w:p w14:paraId="67EDFE06"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※新規申請者の場合は、デザイン案（有機</w:t>
            </w:r>
            <w:r w:rsidRPr="00840D72">
              <w:rPr>
                <w:rFonts w:ascii="ＭＳ Ｐゴシック" w:eastAsia="ＭＳ Ｐゴシック" w:hAnsi="ＭＳ Ｐゴシック"/>
              </w:rPr>
              <w:t>JASマークは付さなくて可。JASマークを付す場所を明記。）。</w:t>
            </w:r>
          </w:p>
          <w:p w14:paraId="303714A2" w14:textId="77777777" w:rsidR="00840D72" w:rsidRPr="00840D72" w:rsidRDefault="00840D72" w:rsidP="00840D72">
            <w:pPr>
              <w:pStyle w:val="a3"/>
              <w:numPr>
                <w:ilvl w:val="0"/>
                <w:numId w:val="3"/>
              </w:numPr>
              <w:rPr>
                <w:rFonts w:ascii="ＭＳ Ｐゴシック" w:eastAsia="ＭＳ Ｐゴシック" w:hAnsi="ＭＳ Ｐゴシック"/>
              </w:rPr>
            </w:pPr>
            <w:r w:rsidRPr="00840D72">
              <w:rPr>
                <w:rFonts w:ascii="ＭＳ Ｐゴシック" w:eastAsia="ＭＳ Ｐゴシック" w:hAnsi="ＭＳ Ｐゴシック"/>
              </w:rPr>
              <w:t>JONAに関する説明、認証に関する説明、JONAのJASマークを表示しているもの（パンフレット、ホームページ、名刺等）</w:t>
            </w:r>
          </w:p>
          <w:p w14:paraId="4C1F464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w:t>
            </w:r>
            <w:r w:rsidRPr="00840D72">
              <w:rPr>
                <w:rFonts w:ascii="ＭＳ Ｐゴシック" w:eastAsia="ＭＳ Ｐゴシック" w:hAnsi="ＭＳ Ｐゴシック"/>
              </w:rPr>
              <w:t>COR/EU】認証に関わる品目に使用する全ての包材。</w:t>
            </w:r>
          </w:p>
        </w:tc>
        <w:tc>
          <w:tcPr>
            <w:tcW w:w="2205" w:type="dxa"/>
            <w:tcBorders>
              <w:bottom w:val="single" w:sz="4" w:space="0" w:color="auto"/>
            </w:tcBorders>
            <w:vAlign w:val="center"/>
          </w:tcPr>
          <w:p w14:paraId="66D7A07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7934593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0D7DB0F0" w14:textId="77777777" w:rsidTr="000374C6">
        <w:trPr>
          <w:cantSplit/>
          <w:trHeight w:val="1769"/>
        </w:trPr>
        <w:tc>
          <w:tcPr>
            <w:tcW w:w="1124" w:type="dxa"/>
            <w:vMerge/>
          </w:tcPr>
          <w:p w14:paraId="6B032A89"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7383CC9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施設等で使用する防虫防鼠用薬剤について</w:t>
            </w:r>
          </w:p>
          <w:p w14:paraId="224CC2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※防虫防鼠等で薬剤を使用する場合は、「有害動植物防除用薬剤申請書」を作成し、説明資料（取扱説明書、製品安全データシート〔MSDS〕等）を添付すること。</w:t>
            </w:r>
          </w:p>
          <w:p w14:paraId="75D8305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※専門の業者に委託している場合は、その仕様書（契約内容が確認できるもの）を添付すること。</w:t>
            </w:r>
          </w:p>
        </w:tc>
        <w:tc>
          <w:tcPr>
            <w:tcW w:w="2205" w:type="dxa"/>
            <w:vAlign w:val="center"/>
          </w:tcPr>
          <w:p w14:paraId="01C4603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65ABDE58"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CCE0BA7" w14:textId="77777777" w:rsidTr="000374C6">
        <w:trPr>
          <w:cantSplit/>
          <w:trHeight w:val="1147"/>
        </w:trPr>
        <w:tc>
          <w:tcPr>
            <w:tcW w:w="1124" w:type="dxa"/>
            <w:vMerge/>
            <w:tcBorders>
              <w:bottom w:val="single" w:sz="4" w:space="0" w:color="auto"/>
            </w:tcBorders>
          </w:tcPr>
          <w:p w14:paraId="29F99EF0"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6853160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小分け業者のパンフレット等対外的案内文書</w:t>
            </w:r>
          </w:p>
          <w:p w14:paraId="5682121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※小分け業者の方針、目的が明確であること。</w:t>
            </w:r>
          </w:p>
          <w:p w14:paraId="56FDEC7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※有機に関する説明文は、有機JAS規格第2条の原則に則していること。</w:t>
            </w:r>
          </w:p>
        </w:tc>
        <w:tc>
          <w:tcPr>
            <w:tcW w:w="2205" w:type="dxa"/>
            <w:tcBorders>
              <w:bottom w:val="single" w:sz="4" w:space="0" w:color="auto"/>
            </w:tcBorders>
            <w:vAlign w:val="center"/>
          </w:tcPr>
          <w:p w14:paraId="6665ED8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6F55E20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2D7CD305" w14:textId="77777777" w:rsidR="009C3C7A" w:rsidRDefault="009C3C7A" w:rsidP="009C3C7A">
      <w:pPr>
        <w:pStyle w:val="a3"/>
        <w:tabs>
          <w:tab w:val="clear" w:pos="4252"/>
          <w:tab w:val="clear" w:pos="8504"/>
        </w:tabs>
        <w:snapToGrid/>
        <w:rPr>
          <w:rFonts w:ascii="ＭＳ Ｐゴシック" w:eastAsia="ＭＳ Ｐゴシック" w:hAnsi="ＭＳ Ｐゴシック"/>
        </w:rPr>
      </w:pPr>
    </w:p>
    <w:p w14:paraId="06D46AC7" w14:textId="28B82FE0" w:rsidR="004C74C6" w:rsidRDefault="004C74C6" w:rsidP="004C74C6">
      <w:pPr>
        <w:wordWrap w:val="0"/>
        <w:rPr>
          <w:rFonts w:ascii="ＭＳ ゴシック"/>
          <w:u w:val="single"/>
        </w:rPr>
      </w:pPr>
    </w:p>
    <w:p w14:paraId="1E111B07" w14:textId="77777777" w:rsidR="004C74C6" w:rsidRDefault="004C74C6" w:rsidP="004C74C6"/>
    <w:p w14:paraId="1146A101" w14:textId="77777777" w:rsidR="004C74C6" w:rsidRDefault="004C74C6" w:rsidP="004C74C6">
      <w:pPr>
        <w:ind w:right="776"/>
        <w:rPr>
          <w:b/>
          <w:u w:val="single"/>
        </w:rPr>
      </w:pPr>
    </w:p>
    <w:p w14:paraId="5D9B6573"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2D8FCE8F"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9992" w14:textId="77777777" w:rsidR="00C503CF" w:rsidRDefault="00C503CF" w:rsidP="004C74C6">
      <w:r>
        <w:separator/>
      </w:r>
    </w:p>
  </w:endnote>
  <w:endnote w:type="continuationSeparator" w:id="0">
    <w:p w14:paraId="41B9FD13" w14:textId="77777777" w:rsidR="00C503CF" w:rsidRDefault="00C503CF"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23484"/>
      <w:docPartObj>
        <w:docPartGallery w:val="Page Numbers (Bottom of Page)"/>
        <w:docPartUnique/>
      </w:docPartObj>
    </w:sdtPr>
    <w:sdtContent>
      <w:p w14:paraId="64157BE5" w14:textId="358C250C" w:rsidR="00424061" w:rsidRDefault="00424061">
        <w:pPr>
          <w:pStyle w:val="a5"/>
          <w:jc w:val="center"/>
        </w:pPr>
        <w:r>
          <w:fldChar w:fldCharType="begin"/>
        </w:r>
        <w:r>
          <w:instrText>PAGE   \* MERGEFORMAT</w:instrText>
        </w:r>
        <w:r>
          <w:fldChar w:fldCharType="separate"/>
        </w:r>
        <w:r>
          <w:rPr>
            <w:lang w:val="ja-JP"/>
          </w:rPr>
          <w:t>2</w:t>
        </w:r>
        <w:r>
          <w:fldChar w:fldCharType="end"/>
        </w:r>
      </w:p>
    </w:sdtContent>
  </w:sdt>
  <w:p w14:paraId="51A3A4F5" w14:textId="77777777" w:rsidR="00424061" w:rsidRDefault="004240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593B" w14:textId="77777777" w:rsidR="00C503CF" w:rsidRDefault="00C503CF" w:rsidP="004C74C6">
      <w:r>
        <w:separator/>
      </w:r>
    </w:p>
  </w:footnote>
  <w:footnote w:type="continuationSeparator" w:id="0">
    <w:p w14:paraId="1F5273CB" w14:textId="77777777" w:rsidR="00C503CF" w:rsidRDefault="00C503CF"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CBDB" w14:textId="7B5C92C8" w:rsidR="00FF5D47" w:rsidRDefault="00FF5D47" w:rsidP="00FF5D47">
    <w:pPr>
      <w:pStyle w:val="a3"/>
      <w:jc w:val="right"/>
    </w:pPr>
    <w:r>
      <w:rPr>
        <w:rFonts w:hint="eastAsia"/>
      </w:rPr>
      <w:t>様式</w:t>
    </w:r>
    <w:r>
      <w:rPr>
        <w:rFonts w:hint="eastAsia"/>
      </w:rPr>
      <w:t>1</w:t>
    </w:r>
    <w:r>
      <w:t>0-3</w:t>
    </w:r>
  </w:p>
  <w:p w14:paraId="659F62C1" w14:textId="77777777" w:rsidR="00FF5D47" w:rsidRPr="0086782E" w:rsidRDefault="00FF5D47" w:rsidP="00FF5D47">
    <w:pPr>
      <w:pStyle w:val="a3"/>
      <w:jc w:val="right"/>
      <w:rPr>
        <w:sz w:val="12"/>
        <w:szCs w:val="10"/>
      </w:rPr>
    </w:pPr>
    <w:r>
      <w:rPr>
        <w:rFonts w:hint="eastAsia"/>
        <w:sz w:val="12"/>
        <w:szCs w:val="10"/>
      </w:rPr>
      <w:t>2</w:t>
    </w:r>
    <w:r>
      <w:rPr>
        <w:sz w:val="12"/>
        <w:szCs w:val="10"/>
      </w:rPr>
      <w:t>022/10/1</w:t>
    </w:r>
  </w:p>
  <w:p w14:paraId="07315D1F" w14:textId="77777777" w:rsidR="00FF5D47" w:rsidRDefault="00FF5D47" w:rsidP="00FF5D47">
    <w:pPr>
      <w:pStyle w:val="a3"/>
      <w:ind w:right="10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9169" w14:textId="0F2BF28D" w:rsidR="00EF59B9" w:rsidRDefault="00EF59B9" w:rsidP="00EF59B9">
    <w:pPr>
      <w:pStyle w:val="a3"/>
      <w:jc w:val="right"/>
      <w:rPr>
        <w:sz w:val="18"/>
        <w:szCs w:val="18"/>
      </w:rPr>
    </w:pPr>
    <w:r w:rsidRPr="00EF59B9">
      <w:rPr>
        <w:rFonts w:hint="eastAsia"/>
        <w:sz w:val="18"/>
        <w:szCs w:val="18"/>
      </w:rPr>
      <w:t>ファイル名</w:t>
    </w:r>
    <w:r>
      <w:rPr>
        <w:rFonts w:hint="eastAsia"/>
        <w:sz w:val="18"/>
        <w:szCs w:val="18"/>
      </w:rPr>
      <w:t>：</w:t>
    </w:r>
    <w:r w:rsidR="00E30ABF">
      <w:rPr>
        <w:rFonts w:hint="eastAsia"/>
        <w:sz w:val="18"/>
        <w:szCs w:val="18"/>
      </w:rPr>
      <w:t>様式</w:t>
    </w:r>
    <w:r w:rsidR="00E30ABF">
      <w:rPr>
        <w:rFonts w:hint="eastAsia"/>
        <w:sz w:val="18"/>
        <w:szCs w:val="18"/>
      </w:rPr>
      <w:t>1</w:t>
    </w:r>
    <w:r w:rsidR="00E30ABF">
      <w:rPr>
        <w:sz w:val="18"/>
        <w:szCs w:val="18"/>
      </w:rPr>
      <w:t>0-3</w:t>
    </w:r>
    <w:r>
      <w:rPr>
        <w:rFonts w:hint="eastAsia"/>
        <w:sz w:val="18"/>
        <w:szCs w:val="18"/>
      </w:rPr>
      <w:t>宣誓事項及び必須添付書類リスト</w:t>
    </w:r>
  </w:p>
  <w:p w14:paraId="3319E4AB" w14:textId="39CA0AE9" w:rsidR="00EF59B9" w:rsidRPr="00EF59B9" w:rsidRDefault="00EF59B9" w:rsidP="00EF59B9">
    <w:pPr>
      <w:pStyle w:val="a3"/>
      <w:jc w:val="right"/>
      <w:rPr>
        <w:sz w:val="18"/>
        <w:szCs w:val="18"/>
      </w:rPr>
    </w:pPr>
    <w:r>
      <w:rPr>
        <w:rFonts w:hint="eastAsia"/>
        <w:sz w:val="18"/>
        <w:szCs w:val="18"/>
      </w:rPr>
      <w:t>発行日：</w:t>
    </w:r>
    <w:r>
      <w:rPr>
        <w:rFonts w:hint="eastAsia"/>
        <w:sz w:val="18"/>
        <w:szCs w:val="18"/>
      </w:rPr>
      <w:t>2</w:t>
    </w:r>
    <w:r>
      <w:rPr>
        <w:sz w:val="18"/>
        <w:szCs w:val="18"/>
      </w:rPr>
      <w:t>022/4/28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2093098">
    <w:abstractNumId w:val="5"/>
  </w:num>
  <w:num w:numId="2" w16cid:durableId="587540120">
    <w:abstractNumId w:val="2"/>
  </w:num>
  <w:num w:numId="3" w16cid:durableId="1370885360">
    <w:abstractNumId w:val="4"/>
  </w:num>
  <w:num w:numId="4" w16cid:durableId="1552958850">
    <w:abstractNumId w:val="17"/>
  </w:num>
  <w:num w:numId="5" w16cid:durableId="1526403328">
    <w:abstractNumId w:val="16"/>
  </w:num>
  <w:num w:numId="6" w16cid:durableId="1849099357">
    <w:abstractNumId w:val="21"/>
  </w:num>
  <w:num w:numId="7" w16cid:durableId="255942865">
    <w:abstractNumId w:val="8"/>
  </w:num>
  <w:num w:numId="8" w16cid:durableId="1953583572">
    <w:abstractNumId w:val="3"/>
  </w:num>
  <w:num w:numId="9" w16cid:durableId="1677534993">
    <w:abstractNumId w:val="11"/>
  </w:num>
  <w:num w:numId="10" w16cid:durableId="1976329433">
    <w:abstractNumId w:val="20"/>
  </w:num>
  <w:num w:numId="11" w16cid:durableId="329145068">
    <w:abstractNumId w:val="7"/>
  </w:num>
  <w:num w:numId="12" w16cid:durableId="697049524">
    <w:abstractNumId w:val="13"/>
  </w:num>
  <w:num w:numId="13" w16cid:durableId="787893917">
    <w:abstractNumId w:val="22"/>
  </w:num>
  <w:num w:numId="14" w16cid:durableId="2084594892">
    <w:abstractNumId w:val="9"/>
  </w:num>
  <w:num w:numId="15" w16cid:durableId="1466268660">
    <w:abstractNumId w:val="24"/>
  </w:num>
  <w:num w:numId="16" w16cid:durableId="1320891120">
    <w:abstractNumId w:val="10"/>
  </w:num>
  <w:num w:numId="17" w16cid:durableId="343164784">
    <w:abstractNumId w:val="0"/>
  </w:num>
  <w:num w:numId="18" w16cid:durableId="2131390725">
    <w:abstractNumId w:val="1"/>
  </w:num>
  <w:num w:numId="19" w16cid:durableId="236289496">
    <w:abstractNumId w:val="6"/>
  </w:num>
  <w:num w:numId="20" w16cid:durableId="499122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71486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1853931">
    <w:abstractNumId w:val="12"/>
  </w:num>
  <w:num w:numId="23" w16cid:durableId="1260603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799478">
    <w:abstractNumId w:val="23"/>
  </w:num>
  <w:num w:numId="25" w16cid:durableId="340938714">
    <w:abstractNumId w:val="14"/>
  </w:num>
  <w:num w:numId="26" w16cid:durableId="923104737">
    <w:abstractNumId w:val="25"/>
  </w:num>
  <w:num w:numId="27" w16cid:durableId="2081563926">
    <w:abstractNumId w:val="19"/>
  </w:num>
  <w:num w:numId="28" w16cid:durableId="11136737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8833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6"/>
    <w:rsid w:val="001D53CB"/>
    <w:rsid w:val="00424061"/>
    <w:rsid w:val="004966E3"/>
    <w:rsid w:val="004C74C6"/>
    <w:rsid w:val="00537FE4"/>
    <w:rsid w:val="00840D72"/>
    <w:rsid w:val="0085256C"/>
    <w:rsid w:val="009C3C7A"/>
    <w:rsid w:val="009E7E3A"/>
    <w:rsid w:val="00A538FE"/>
    <w:rsid w:val="00AA2308"/>
    <w:rsid w:val="00AB2440"/>
    <w:rsid w:val="00B36329"/>
    <w:rsid w:val="00B67839"/>
    <w:rsid w:val="00C503CF"/>
    <w:rsid w:val="00C51198"/>
    <w:rsid w:val="00CD63D8"/>
    <w:rsid w:val="00E30ABF"/>
    <w:rsid w:val="00EF59B9"/>
    <w:rsid w:val="00FF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7C01"/>
  <w15:docId w15:val="{AAA86A16-A8D5-4D9B-AEB4-C6E6469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uiPriority w:val="99"/>
    <w:rsid w:val="004C74C6"/>
    <w:pPr>
      <w:tabs>
        <w:tab w:val="center" w:pos="4252"/>
        <w:tab w:val="right" w:pos="8504"/>
      </w:tabs>
      <w:snapToGrid w:val="0"/>
    </w:pPr>
  </w:style>
  <w:style w:type="character" w:customStyle="1" w:styleId="a4">
    <w:name w:val="ヘッダー (文字)"/>
    <w:basedOn w:val="a0"/>
    <w:link w:val="a3"/>
    <w:uiPriority w:val="99"/>
    <w:rsid w:val="004C74C6"/>
    <w:rPr>
      <w:rFonts w:ascii="Century" w:eastAsia="ＭＳ ゴシック" w:hAnsi="Century" w:cs="Times New Roman"/>
      <w:szCs w:val="20"/>
    </w:rPr>
  </w:style>
  <w:style w:type="paragraph" w:styleId="a5">
    <w:name w:val="footer"/>
    <w:basedOn w:val="a"/>
    <w:link w:val="a6"/>
    <w:uiPriority w:val="99"/>
    <w:rsid w:val="004C74C6"/>
    <w:pPr>
      <w:tabs>
        <w:tab w:val="center" w:pos="4252"/>
        <w:tab w:val="right" w:pos="8504"/>
      </w:tabs>
      <w:snapToGrid w:val="0"/>
    </w:pPr>
  </w:style>
  <w:style w:type="character" w:customStyle="1" w:styleId="a6">
    <w:name w:val="フッター (文字)"/>
    <w:basedOn w:val="a0"/>
    <w:link w:val="a5"/>
    <w:uiPriority w:val="99"/>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10</cp:revision>
  <dcterms:created xsi:type="dcterms:W3CDTF">2022-03-07T01:49:00Z</dcterms:created>
  <dcterms:modified xsi:type="dcterms:W3CDTF">2022-09-27T07:18:00Z</dcterms:modified>
</cp:coreProperties>
</file>